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100" w:rsidRPr="00286100" w:rsidRDefault="00286100" w:rsidP="00286100">
      <w:pPr>
        <w:widowControl w:val="0"/>
        <w:spacing w:after="0" w:line="240" w:lineRule="auto"/>
        <w:jc w:val="center"/>
        <w:rPr>
          <w:rFonts w:ascii="Times New Roman" w:hAnsi="Times New Roman"/>
          <w:sz w:val="24"/>
          <w:szCs w:val="24"/>
        </w:rPr>
      </w:pPr>
      <w:r w:rsidRPr="00286100">
        <w:rPr>
          <w:rFonts w:ascii="Times New Roman" w:hAnsi="Times New Roman"/>
          <w:sz w:val="24"/>
          <w:szCs w:val="24"/>
        </w:rPr>
        <w:t>2</w:t>
      </w:r>
    </w:p>
    <w:p w:rsidR="00347CEB" w:rsidRPr="00613633" w:rsidRDefault="00613633" w:rsidP="00613633">
      <w:pPr>
        <w:widowControl w:val="0"/>
        <w:spacing w:after="0" w:line="240" w:lineRule="auto"/>
        <w:jc w:val="center"/>
        <w:rPr>
          <w:rFonts w:ascii="Times New Roman" w:hAnsi="Times New Roman"/>
          <w:sz w:val="32"/>
        </w:rPr>
      </w:pPr>
      <w:r w:rsidRPr="00613633">
        <w:rPr>
          <w:rFonts w:ascii="Times New Roman" w:hAnsi="Times New Roman"/>
          <w:sz w:val="32"/>
        </w:rPr>
        <w:t>СОДЕРЖАНИЕ</w:t>
      </w:r>
    </w:p>
    <w:sdt>
      <w:sdtPr>
        <w:rPr>
          <w:rFonts w:asciiTheme="minorHAnsi" w:hAnsiTheme="minorHAnsi"/>
          <w:b w:val="0"/>
          <w:color w:val="000000"/>
          <w:sz w:val="32"/>
        </w:rPr>
        <w:id w:val="-456872076"/>
        <w:docPartObj>
          <w:docPartGallery w:val="Table of Contents"/>
          <w:docPartUnique/>
        </w:docPartObj>
      </w:sdtPr>
      <w:sdtEndPr>
        <w:rPr>
          <w:bCs/>
          <w:sz w:val="22"/>
        </w:rPr>
      </w:sdtEndPr>
      <w:sdtContent>
        <w:p w:rsidR="00613633" w:rsidRPr="00613633" w:rsidRDefault="00613633" w:rsidP="00613633">
          <w:pPr>
            <w:pStyle w:val="ab"/>
            <w:spacing w:before="0"/>
            <w:rPr>
              <w:sz w:val="4"/>
            </w:rPr>
          </w:pPr>
        </w:p>
        <w:p w:rsidR="00613633" w:rsidRPr="00613633" w:rsidRDefault="00613633" w:rsidP="00613633">
          <w:pPr>
            <w:pStyle w:val="1b"/>
            <w:rPr>
              <w:rFonts w:ascii="Times New Roman" w:eastAsiaTheme="minorEastAsia" w:hAnsi="Times New Roman"/>
              <w:noProof/>
              <w:color w:val="auto"/>
              <w:sz w:val="28"/>
              <w:szCs w:val="28"/>
            </w:rPr>
          </w:pPr>
          <w:r w:rsidRPr="00613633">
            <w:rPr>
              <w:rFonts w:ascii="Times New Roman" w:hAnsi="Times New Roman"/>
              <w:bCs/>
              <w:sz w:val="28"/>
              <w:szCs w:val="28"/>
            </w:rPr>
            <w:fldChar w:fldCharType="begin"/>
          </w:r>
          <w:r w:rsidRPr="00613633">
            <w:rPr>
              <w:rFonts w:ascii="Times New Roman" w:hAnsi="Times New Roman"/>
              <w:bCs/>
              <w:sz w:val="28"/>
              <w:szCs w:val="28"/>
            </w:rPr>
            <w:instrText xml:space="preserve"> TOC \o "1-3" \h \z \u </w:instrText>
          </w:r>
          <w:r w:rsidRPr="00613633">
            <w:rPr>
              <w:rFonts w:ascii="Times New Roman" w:hAnsi="Times New Roman"/>
              <w:bCs/>
              <w:sz w:val="28"/>
              <w:szCs w:val="28"/>
            </w:rPr>
            <w:fldChar w:fldCharType="separate"/>
          </w:r>
          <w:hyperlink w:anchor="_Toc135750718" w:history="1">
            <w:r w:rsidRPr="00613633">
              <w:rPr>
                <w:rStyle w:val="af6"/>
                <w:rFonts w:ascii="Times New Roman" w:hAnsi="Times New Roman"/>
                <w:noProof/>
                <w:sz w:val="28"/>
                <w:szCs w:val="28"/>
              </w:rPr>
              <w:t>I. ОБЩИЕ ПОЛОЖЕНИЯ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_Toc135750718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4D58CC">
              <w:rPr>
                <w:rFonts w:ascii="Times New Roman" w:hAnsi="Times New Roman"/>
                <w:noProof/>
                <w:webHidden/>
                <w:sz w:val="28"/>
                <w:szCs w:val="28"/>
              </w:rPr>
              <w:t>5</w:t>
            </w:r>
            <w:r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19" w:history="1">
            <w:r w:rsidR="00613633" w:rsidRPr="00613633">
              <w:rPr>
                <w:rStyle w:val="af6"/>
                <w:rFonts w:ascii="Times New Roman" w:hAnsi="Times New Roman"/>
                <w:noProof/>
                <w:sz w:val="28"/>
                <w:szCs w:val="28"/>
              </w:rPr>
              <w:t>1. Используемые термины и сокращения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_Toc135750719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0" w:history="1">
            <w:r w:rsidR="00613633" w:rsidRPr="00613633">
              <w:rPr>
                <w:rStyle w:val="af6"/>
                <w:rFonts w:ascii="Times New Roman" w:hAnsi="Times New Roman"/>
                <w:noProof/>
                <w:sz w:val="28"/>
                <w:szCs w:val="28"/>
              </w:rPr>
              <w:t>2. Предмет регулирования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1" w:history="1">
            <w:r w:rsidR="00613633" w:rsidRPr="00613633">
              <w:rPr>
                <w:rStyle w:val="af6"/>
                <w:rFonts w:ascii="Times New Roman" w:hAnsi="Times New Roman"/>
                <w:noProof/>
                <w:sz w:val="28"/>
                <w:szCs w:val="28"/>
              </w:rPr>
              <w:t>3. Цели регулирования и принципы осуществления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2" w:history="1">
            <w:r w:rsidR="00613633" w:rsidRPr="00613633">
              <w:rPr>
                <w:rStyle w:val="af6"/>
                <w:rFonts w:ascii="Times New Roman" w:hAnsi="Times New Roman"/>
                <w:noProof/>
                <w:sz w:val="28"/>
                <w:szCs w:val="28"/>
              </w:rPr>
              <w:t>4. Правовые основы осуществления закупок заказчиком</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3" w:history="1">
            <w:r w:rsidR="00613633" w:rsidRPr="00613633">
              <w:rPr>
                <w:rStyle w:val="af6"/>
                <w:rFonts w:ascii="Times New Roman" w:hAnsi="Times New Roman"/>
                <w:noProof/>
                <w:sz w:val="28"/>
                <w:szCs w:val="28"/>
              </w:rPr>
              <w:t>5. Информационное обеспечение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4" w:history="1">
            <w:r w:rsidR="00613633" w:rsidRPr="00613633">
              <w:rPr>
                <w:rStyle w:val="af6"/>
                <w:rFonts w:ascii="Times New Roman" w:hAnsi="Times New Roman"/>
                <w:noProof/>
                <w:spacing w:val="-2"/>
                <w:sz w:val="28"/>
                <w:szCs w:val="28"/>
              </w:rPr>
              <w:t>6. Планирование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9</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5" w:history="1">
            <w:r w:rsidR="00613633" w:rsidRPr="00613633">
              <w:rPr>
                <w:rStyle w:val="af6"/>
                <w:rFonts w:ascii="Times New Roman" w:hAnsi="Times New Roman"/>
                <w:noProof/>
                <w:sz w:val="28"/>
                <w:szCs w:val="28"/>
              </w:rPr>
              <w:t>7. Способы осуществления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6" w:history="1">
            <w:r w:rsidR="00613633" w:rsidRPr="00613633">
              <w:rPr>
                <w:rStyle w:val="af6"/>
                <w:rFonts w:ascii="Times New Roman" w:hAnsi="Times New Roman"/>
                <w:noProof/>
                <w:sz w:val="28"/>
                <w:szCs w:val="28"/>
              </w:rPr>
              <w:t>8. Требования к извещению об осуществлении закупки, документации о закупке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7" w:history="1">
            <w:r w:rsidR="00613633" w:rsidRPr="00613633">
              <w:rPr>
                <w:rStyle w:val="af6"/>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w:t>
            </w:r>
            <w:bookmarkStart w:id="0" w:name="_GoBack"/>
            <w:bookmarkEnd w:id="0"/>
            <w:r w:rsidR="00613633" w:rsidRPr="00613633">
              <w:rPr>
                <w:rStyle w:val="af6"/>
                <w:rFonts w:ascii="Times New Roman" w:hAnsi="Times New Roman"/>
                <w:noProof/>
                <w:sz w:val="28"/>
                <w:szCs w:val="28"/>
              </w:rPr>
              <w:t>ации о закупке и внесение в них изменений</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8" w:history="1">
            <w:r w:rsidR="00613633" w:rsidRPr="00613633">
              <w:rPr>
                <w:rStyle w:val="af6"/>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18</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29" w:history="1">
            <w:r w:rsidR="00613633" w:rsidRPr="00613633">
              <w:rPr>
                <w:rStyle w:val="af6"/>
                <w:rFonts w:ascii="Times New Roman" w:hAnsi="Times New Roman"/>
                <w:noProof/>
                <w:sz w:val="28"/>
                <w:szCs w:val="28"/>
              </w:rPr>
              <w:t>11. Правила описания предмета конкурентной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22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0" w:history="1">
            <w:r w:rsidR="00613633" w:rsidRPr="00613633">
              <w:rPr>
                <w:rStyle w:val="af6"/>
                <w:rFonts w:ascii="Times New Roman" w:hAnsi="Times New Roman"/>
                <w:noProof/>
                <w:spacing w:val="-4"/>
                <w:sz w:val="28"/>
                <w:szCs w:val="28"/>
              </w:rPr>
              <w:t>12. Требования к участникам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22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1" w:history="1">
            <w:r w:rsidR="00613633" w:rsidRPr="00613633">
              <w:rPr>
                <w:rStyle w:val="af6"/>
                <w:rFonts w:ascii="Times New Roman" w:hAnsi="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25</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2" w:history="1">
            <w:r w:rsidR="00613633" w:rsidRPr="00613633">
              <w:rPr>
                <w:rStyle w:val="af6"/>
                <w:rFonts w:ascii="Times New Roman" w:hAnsi="Times New Roman"/>
                <w:noProof/>
                <w:sz w:val="28"/>
                <w:szCs w:val="28"/>
              </w:rPr>
              <w:t>14. Особенности проведения совместных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27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3" w:history="1">
            <w:r w:rsidR="00613633" w:rsidRPr="00613633">
              <w:rPr>
                <w:rStyle w:val="af6"/>
                <w:rFonts w:ascii="Times New Roman" w:hAnsi="Times New Roman"/>
                <w:noProof/>
                <w:sz w:val="28"/>
                <w:szCs w:val="28"/>
              </w:rPr>
              <w:t>15. Особенности участия субъектов малого и среднего предпринимательства в проведении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28</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4" w:history="1">
            <w:r w:rsidR="00613633" w:rsidRPr="00613633">
              <w:rPr>
                <w:rStyle w:val="af6"/>
                <w:rFonts w:ascii="Times New Roman" w:hAnsi="Times New Roman"/>
                <w:noProof/>
                <w:sz w:val="28"/>
                <w:szCs w:val="28"/>
              </w:rPr>
              <w:t>16. Особенности проведения закупок с переторжкой</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29</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5" w:history="1">
            <w:r w:rsidR="00613633" w:rsidRPr="00613633">
              <w:rPr>
                <w:rStyle w:val="af6"/>
                <w:rFonts w:ascii="Times New Roman" w:hAnsi="Times New Roman"/>
                <w:noProof/>
                <w:sz w:val="28"/>
                <w:szCs w:val="28"/>
              </w:rPr>
              <w:t>17. Особенности проведения закупок с неопределенным объемом</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31</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6" w:history="1">
            <w:r w:rsidR="00613633" w:rsidRPr="00613633">
              <w:rPr>
                <w:rStyle w:val="af6"/>
                <w:rFonts w:ascii="Times New Roman" w:hAnsi="Times New Roman"/>
                <w:noProof/>
                <w:sz w:val="28"/>
                <w:szCs w:val="28"/>
              </w:rPr>
              <w:t>товаров, работ, услуг</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31</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7" w:history="1">
            <w:r w:rsidR="00613633" w:rsidRPr="00613633">
              <w:rPr>
                <w:rStyle w:val="af6"/>
                <w:rFonts w:ascii="Times New Roman" w:hAnsi="Times New Roman"/>
                <w:noProof/>
                <w:sz w:val="28"/>
                <w:szCs w:val="28"/>
              </w:rPr>
              <w:t>18. Особенности проведения зонтичных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32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8" w:history="1">
            <w:r w:rsidR="00613633" w:rsidRPr="00613633">
              <w:rPr>
                <w:rStyle w:val="af6"/>
                <w:rFonts w:ascii="Times New Roman" w:hAnsi="Times New Roman"/>
                <w:noProof/>
                <w:sz w:val="28"/>
                <w:szCs w:val="28"/>
              </w:rPr>
              <w:t>19. Особенности участия в закупках коллективных участников</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33</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39" w:history="1">
            <w:r w:rsidR="00613633" w:rsidRPr="00613633">
              <w:rPr>
                <w:rStyle w:val="af6"/>
                <w:rFonts w:ascii="Times New Roman" w:hAnsi="Times New Roman"/>
                <w:noProof/>
                <w:sz w:val="28"/>
                <w:szCs w:val="28"/>
              </w:rPr>
              <w:t>20. Обеспечение заявки на участие в закупке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35</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0" w:history="1">
            <w:r w:rsidR="00613633" w:rsidRPr="00613633">
              <w:rPr>
                <w:rStyle w:val="af6"/>
                <w:rFonts w:ascii="Times New Roman" w:hAnsi="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36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1" w:history="1">
            <w:r w:rsidR="00613633" w:rsidRPr="00613633">
              <w:rPr>
                <w:rStyle w:val="af6"/>
                <w:rFonts w:ascii="Times New Roman" w:hAnsi="Times New Roman"/>
                <w:noProof/>
                <w:sz w:val="28"/>
                <w:szCs w:val="28"/>
              </w:rPr>
              <w:t>21. Требования к банковской гарантии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37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2" w:history="1">
            <w:r w:rsidR="00613633" w:rsidRPr="00613633">
              <w:rPr>
                <w:rStyle w:val="af6"/>
                <w:rFonts w:ascii="Times New Roman" w:hAnsi="Times New Roman"/>
                <w:noProof/>
                <w:sz w:val="28"/>
                <w:szCs w:val="28"/>
              </w:rPr>
              <w:t>22. Обеспечение исполнения договора и гарантийных обязательств</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39</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3" w:history="1">
            <w:r w:rsidR="00613633" w:rsidRPr="00613633">
              <w:rPr>
                <w:rStyle w:val="af6"/>
                <w:rFonts w:ascii="Times New Roman" w:hAnsi="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42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4" w:history="1">
            <w:r w:rsidR="00613633" w:rsidRPr="00613633">
              <w:rPr>
                <w:rStyle w:val="af6"/>
                <w:rFonts w:ascii="Times New Roman" w:hAnsi="Times New Roman"/>
                <w:noProof/>
                <w:sz w:val="28"/>
                <w:szCs w:val="28"/>
              </w:rPr>
              <w:t>23. Антидемпинговые меры</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43</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5" w:history="1">
            <w:r w:rsidR="00613633" w:rsidRPr="00613633">
              <w:rPr>
                <w:rStyle w:val="af6"/>
                <w:rFonts w:ascii="Times New Roman" w:hAnsi="Times New Roman"/>
                <w:noProof/>
                <w:sz w:val="28"/>
                <w:szCs w:val="28"/>
              </w:rPr>
              <w:t>24. Комиссия по осуществлению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44</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6" w:history="1">
            <w:r w:rsidR="00613633" w:rsidRPr="00613633">
              <w:rPr>
                <w:rStyle w:val="af6"/>
                <w:rFonts w:ascii="Times New Roman" w:hAnsi="Times New Roman"/>
                <w:noProof/>
                <w:sz w:val="28"/>
                <w:szCs w:val="28"/>
              </w:rPr>
              <w:t>25. Отмена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46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7" w:history="1">
            <w:r w:rsidR="00613633" w:rsidRPr="00613633">
              <w:rPr>
                <w:rStyle w:val="af6"/>
                <w:rFonts w:ascii="Times New Roman" w:hAnsi="Times New Roman"/>
                <w:noProof/>
                <w:sz w:val="28"/>
                <w:szCs w:val="28"/>
              </w:rPr>
              <w:t>26. Заключение договора по результатам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46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8" w:history="1">
            <w:r w:rsidR="00613633" w:rsidRPr="00613633">
              <w:rPr>
                <w:rStyle w:val="af6"/>
                <w:rFonts w:ascii="Times New Roman" w:hAnsi="Times New Roman"/>
                <w:noProof/>
                <w:sz w:val="28"/>
                <w:szCs w:val="28"/>
              </w:rPr>
              <w:t>27. Исполнение договора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50</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49" w:history="1">
            <w:r w:rsidR="00613633" w:rsidRPr="00613633">
              <w:rPr>
                <w:rStyle w:val="af6"/>
                <w:rFonts w:ascii="Times New Roman" w:hAnsi="Times New Roman"/>
                <w:noProof/>
                <w:sz w:val="28"/>
                <w:szCs w:val="28"/>
              </w:rPr>
              <w:t>28. Изменение, расторжение договора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51</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0" w:history="1">
            <w:r w:rsidR="00613633" w:rsidRPr="00613633">
              <w:rPr>
                <w:rStyle w:val="af6"/>
                <w:rFonts w:ascii="Times New Roman" w:hAnsi="Times New Roman"/>
                <w:noProof/>
                <w:sz w:val="28"/>
                <w:szCs w:val="28"/>
              </w:rPr>
              <w:t>29. Отчетность в сфере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53</w:t>
            </w:r>
            <w:r w:rsidR="00613633" w:rsidRPr="00613633">
              <w:rPr>
                <w:rFonts w:ascii="Times New Roman" w:hAnsi="Times New Roman"/>
                <w:noProof/>
                <w:webHidden/>
                <w:sz w:val="28"/>
                <w:szCs w:val="28"/>
              </w:rPr>
              <w:fldChar w:fldCharType="end"/>
            </w:r>
          </w:hyperlink>
        </w:p>
        <w:p w:rsidR="00613633" w:rsidRPr="00613633" w:rsidRDefault="004D58CC" w:rsidP="00613633">
          <w:pPr>
            <w:pStyle w:val="1b"/>
            <w:rPr>
              <w:rFonts w:ascii="Times New Roman" w:eastAsiaTheme="minorEastAsia" w:hAnsi="Times New Roman"/>
              <w:noProof/>
              <w:color w:val="auto"/>
              <w:sz w:val="28"/>
              <w:szCs w:val="28"/>
            </w:rPr>
          </w:pPr>
          <w:hyperlink w:anchor="_Toc135750751" w:history="1">
            <w:r w:rsidR="00613633" w:rsidRPr="00613633">
              <w:rPr>
                <w:rStyle w:val="af6"/>
                <w:rFonts w:ascii="Times New Roman" w:hAnsi="Times New Roman"/>
                <w:noProof/>
                <w:sz w:val="28"/>
                <w:szCs w:val="28"/>
              </w:rPr>
              <w:t>II. УСЛОВИЯ ПРИМЕНЕНИЯ И ПОРЯДОК ПРОВЕДЕНИЯ КОНКУРСА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53</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2" w:history="1">
            <w:r w:rsidR="00613633" w:rsidRPr="00613633">
              <w:rPr>
                <w:rStyle w:val="af6"/>
                <w:rFonts w:ascii="Times New Roman" w:hAnsi="Times New Roman"/>
                <w:noProof/>
                <w:sz w:val="28"/>
                <w:szCs w:val="28"/>
              </w:rPr>
              <w:t>30. Условия применения конкурса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53</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3" w:history="1">
            <w:r w:rsidR="00613633" w:rsidRPr="00613633">
              <w:rPr>
                <w:rStyle w:val="af6"/>
                <w:rFonts w:ascii="Times New Roman" w:hAnsi="Times New Roman"/>
                <w:noProof/>
                <w:sz w:val="28"/>
                <w:szCs w:val="28"/>
              </w:rPr>
              <w:t>31. Извещение о проведении конкурса, конкурсная документация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55</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4" w:history="1">
            <w:r w:rsidR="00613633" w:rsidRPr="00613633">
              <w:rPr>
                <w:rStyle w:val="af6"/>
                <w:rFonts w:ascii="Times New Roman" w:hAnsi="Times New Roman"/>
                <w:noProof/>
                <w:sz w:val="28"/>
                <w:szCs w:val="28"/>
              </w:rPr>
              <w:t>32. Порядок предоставления конкурсной документации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55</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5" w:history="1">
            <w:r w:rsidR="00613633" w:rsidRPr="00613633">
              <w:rPr>
                <w:rStyle w:val="af6"/>
                <w:rFonts w:ascii="Times New Roman" w:hAnsi="Times New Roman"/>
                <w:noProof/>
                <w:sz w:val="28"/>
                <w:szCs w:val="28"/>
              </w:rPr>
              <w:t>33. Критерии оценки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6" w:history="1">
            <w:r w:rsidR="00613633" w:rsidRPr="00613633">
              <w:rPr>
                <w:rStyle w:val="af6"/>
                <w:rFonts w:ascii="Times New Roman" w:hAnsi="Times New Roman"/>
                <w:noProof/>
                <w:sz w:val="28"/>
                <w:szCs w:val="28"/>
              </w:rPr>
              <w:t>34. Содержание и порядок подачи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57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7" w:history="1">
            <w:r w:rsidR="00613633" w:rsidRPr="00613633">
              <w:rPr>
                <w:rStyle w:val="af6"/>
                <w:rFonts w:ascii="Times New Roman" w:hAnsi="Times New Roman"/>
                <w:noProof/>
                <w:sz w:val="28"/>
                <w:szCs w:val="28"/>
              </w:rPr>
              <w:t>35. Порядок вскрытия конвертов с заявками на участие в открытом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62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8" w:history="1">
            <w:r w:rsidR="00613633" w:rsidRPr="00613633">
              <w:rPr>
                <w:rStyle w:val="af6"/>
                <w:rFonts w:ascii="Times New Roman" w:hAnsi="Times New Roman"/>
                <w:noProof/>
                <w:sz w:val="28"/>
                <w:szCs w:val="28"/>
              </w:rPr>
              <w:t>36. Порядок рассмотрения и оценки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64</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59" w:history="1">
            <w:r w:rsidR="00613633" w:rsidRPr="00613633">
              <w:rPr>
                <w:rStyle w:val="af6"/>
                <w:rFonts w:ascii="Times New Roman" w:hAnsi="Times New Roman"/>
                <w:noProof/>
                <w:sz w:val="28"/>
                <w:szCs w:val="28"/>
              </w:rPr>
              <w:t>37. Особенности проведения конкурса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67</w:t>
            </w:r>
            <w:r w:rsidR="00613633" w:rsidRPr="00613633">
              <w:rPr>
                <w:rFonts w:ascii="Times New Roman" w:hAnsi="Times New Roman"/>
                <w:noProof/>
                <w:webHidden/>
                <w:sz w:val="28"/>
                <w:szCs w:val="28"/>
              </w:rPr>
              <w:fldChar w:fldCharType="end"/>
            </w:r>
          </w:hyperlink>
        </w:p>
        <w:p w:rsidR="00613633" w:rsidRPr="00613633" w:rsidRDefault="004D58CC" w:rsidP="00613633">
          <w:pPr>
            <w:pStyle w:val="1b"/>
            <w:rPr>
              <w:rFonts w:ascii="Times New Roman" w:eastAsiaTheme="minorEastAsia" w:hAnsi="Times New Roman"/>
              <w:noProof/>
              <w:color w:val="auto"/>
              <w:sz w:val="28"/>
              <w:szCs w:val="28"/>
            </w:rPr>
          </w:pPr>
          <w:hyperlink w:anchor="_Toc135750760" w:history="1">
            <w:r w:rsidR="00613633" w:rsidRPr="00613633">
              <w:rPr>
                <w:rStyle w:val="af6"/>
                <w:rFonts w:ascii="Times New Roman" w:hAnsi="Times New Roman"/>
                <w:noProof/>
                <w:sz w:val="28"/>
                <w:szCs w:val="28"/>
              </w:rPr>
              <w:t>III. УСЛОВИЯ ПРИМЕНЕНИЯ И ПОРЯДОК ПРОВЕДЕНИЯ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68</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61" w:history="1">
            <w:r w:rsidR="00613633" w:rsidRPr="00613633">
              <w:rPr>
                <w:rStyle w:val="af6"/>
                <w:rFonts w:ascii="Times New Roman" w:hAnsi="Times New Roman"/>
                <w:noProof/>
                <w:sz w:val="28"/>
                <w:szCs w:val="28"/>
              </w:rPr>
              <w:t>38. Условия применения открытого аукциона, аукциона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68</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62" w:history="1">
            <w:r w:rsidR="00613633" w:rsidRPr="00613633">
              <w:rPr>
                <w:rStyle w:val="af6"/>
                <w:rFonts w:ascii="Times New Roman" w:hAnsi="Times New Roman"/>
                <w:noProof/>
                <w:sz w:val="28"/>
                <w:szCs w:val="28"/>
              </w:rPr>
              <w:t>39. Извещение о проведении аукциона, аукционная документация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70</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63" w:history="1">
            <w:r w:rsidR="00613633" w:rsidRPr="00613633">
              <w:rPr>
                <w:rStyle w:val="af6"/>
                <w:rFonts w:ascii="Times New Roman" w:hAnsi="Times New Roman"/>
                <w:noProof/>
                <w:sz w:val="28"/>
                <w:szCs w:val="28"/>
              </w:rPr>
              <w:t>40. Содержание и порядок подачи заявок на участие в аукционе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71</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64" w:history="1">
            <w:r w:rsidR="00613633" w:rsidRPr="00613633">
              <w:rPr>
                <w:rStyle w:val="af6"/>
                <w:rFonts w:ascii="Times New Roman" w:hAnsi="Times New Roman"/>
                <w:noProof/>
                <w:sz w:val="28"/>
                <w:szCs w:val="28"/>
              </w:rPr>
              <w:t>41. Порядок рассмотрения первых частей заявок на участие в аукционе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76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65" w:history="1">
            <w:r w:rsidR="00613633" w:rsidRPr="00613633">
              <w:rPr>
                <w:rStyle w:val="af6"/>
                <w:rFonts w:ascii="Times New Roman" w:hAnsi="Times New Roman"/>
                <w:noProof/>
                <w:sz w:val="28"/>
                <w:szCs w:val="28"/>
              </w:rPr>
              <w:t>42. Порядок рассмотрения единых заявок на участие в аукционе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78</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66" w:history="1">
            <w:r w:rsidR="00613633" w:rsidRPr="00613633">
              <w:rPr>
                <w:rStyle w:val="af6"/>
                <w:rFonts w:ascii="Times New Roman" w:hAnsi="Times New Roman"/>
                <w:noProof/>
                <w:sz w:val="28"/>
                <w:szCs w:val="28"/>
              </w:rPr>
              <w:t>43. Порядок проведения электронного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80</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67" w:history="1">
            <w:r w:rsidR="00613633" w:rsidRPr="00613633">
              <w:rPr>
                <w:rStyle w:val="af6"/>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81</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68" w:history="1">
            <w:r w:rsidR="00613633" w:rsidRPr="00613633">
              <w:rPr>
                <w:rStyle w:val="af6"/>
                <w:rFonts w:ascii="Times New Roman" w:hAnsi="Times New Roman"/>
                <w:noProof/>
                <w:sz w:val="28"/>
                <w:szCs w:val="28"/>
              </w:rPr>
              <w:t>45. Особенности проведения открытого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86</w:t>
            </w:r>
            <w:r w:rsidR="00613633" w:rsidRPr="00613633">
              <w:rPr>
                <w:rFonts w:ascii="Times New Roman" w:hAnsi="Times New Roman"/>
                <w:noProof/>
                <w:webHidden/>
                <w:sz w:val="28"/>
                <w:szCs w:val="28"/>
              </w:rPr>
              <w:fldChar w:fldCharType="end"/>
            </w:r>
          </w:hyperlink>
        </w:p>
        <w:p w:rsidR="00613633" w:rsidRPr="00613633" w:rsidRDefault="004D58CC" w:rsidP="00613633">
          <w:pPr>
            <w:pStyle w:val="1b"/>
            <w:rPr>
              <w:rFonts w:ascii="Times New Roman" w:eastAsiaTheme="minorEastAsia" w:hAnsi="Times New Roman"/>
              <w:noProof/>
              <w:color w:val="auto"/>
              <w:sz w:val="28"/>
              <w:szCs w:val="28"/>
            </w:rPr>
          </w:pPr>
          <w:hyperlink w:anchor="_Toc135750769" w:history="1">
            <w:r w:rsidR="00613633" w:rsidRPr="00613633">
              <w:rPr>
                <w:rStyle w:val="af6"/>
                <w:rFonts w:ascii="Times New Roman" w:hAnsi="Times New Roman"/>
                <w:noProof/>
                <w:sz w:val="28"/>
                <w:szCs w:val="28"/>
              </w:rPr>
              <w:t>IV. УСЛОВИЯ ПРИМЕНЕНИЯ И ПОРЯДОК ПРОВЕДЕНИЯ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92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70" w:history="1">
            <w:r w:rsidR="00613633" w:rsidRPr="00613633">
              <w:rPr>
                <w:rStyle w:val="af6"/>
                <w:rFonts w:ascii="Times New Roman" w:hAnsi="Times New Roman"/>
                <w:noProof/>
                <w:sz w:val="28"/>
                <w:szCs w:val="28"/>
              </w:rPr>
              <w:t>46. Условия применения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92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71" w:history="1">
            <w:r w:rsidR="00613633" w:rsidRPr="00613633">
              <w:rPr>
                <w:rStyle w:val="af6"/>
                <w:rFonts w:ascii="Times New Roman" w:hAnsi="Times New Roman"/>
                <w:noProof/>
                <w:sz w:val="28"/>
                <w:szCs w:val="28"/>
              </w:rPr>
              <w:t>47. Извещение о проведении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93</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72" w:history="1">
            <w:r w:rsidR="00613633" w:rsidRPr="00613633">
              <w:rPr>
                <w:rStyle w:val="af6"/>
                <w:rFonts w:ascii="Times New Roman" w:hAnsi="Times New Roman"/>
                <w:noProof/>
                <w:sz w:val="28"/>
                <w:szCs w:val="28"/>
              </w:rPr>
              <w:t>48. Порядок подачи заявок на участие в запросе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95</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73" w:history="1">
            <w:r w:rsidR="00613633" w:rsidRPr="00613633">
              <w:rPr>
                <w:rStyle w:val="af6"/>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98</w:t>
            </w:r>
            <w:r w:rsidR="00613633" w:rsidRPr="00613633">
              <w:rPr>
                <w:rFonts w:ascii="Times New Roman" w:hAnsi="Times New Roman"/>
                <w:noProof/>
                <w:webHidden/>
                <w:sz w:val="28"/>
                <w:szCs w:val="28"/>
              </w:rPr>
              <w:fldChar w:fldCharType="end"/>
            </w:r>
          </w:hyperlink>
        </w:p>
        <w:p w:rsidR="00613633" w:rsidRPr="00613633" w:rsidRDefault="004D58CC" w:rsidP="00613633">
          <w:pPr>
            <w:pStyle w:val="1b"/>
            <w:rPr>
              <w:rFonts w:ascii="Times New Roman" w:eastAsiaTheme="minorEastAsia" w:hAnsi="Times New Roman"/>
              <w:noProof/>
              <w:color w:val="auto"/>
              <w:sz w:val="28"/>
              <w:szCs w:val="28"/>
            </w:rPr>
          </w:pPr>
          <w:hyperlink w:anchor="_Toc135750774" w:history="1">
            <w:r w:rsidR="00613633" w:rsidRPr="00613633">
              <w:rPr>
                <w:rStyle w:val="af6"/>
                <w:rFonts w:ascii="Times New Roman" w:hAnsi="Times New Roman"/>
                <w:noProof/>
                <w:sz w:val="28"/>
                <w:szCs w:val="28"/>
              </w:rPr>
              <w:t>V. УСЛОВИЯ ПРИМЕНЕНИЯ И ПОРЯДОК ПРОВЕДЕНИЯ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100</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75" w:history="1">
            <w:r w:rsidR="00613633" w:rsidRPr="00613633">
              <w:rPr>
                <w:rStyle w:val="af6"/>
                <w:rFonts w:ascii="Times New Roman" w:hAnsi="Times New Roman"/>
                <w:noProof/>
                <w:sz w:val="28"/>
                <w:szCs w:val="28"/>
              </w:rPr>
              <w:t>50. Условия применения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100</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76" w:history="1">
            <w:r w:rsidR="00613633" w:rsidRPr="00613633">
              <w:rPr>
                <w:rStyle w:val="af6"/>
                <w:rFonts w:ascii="Times New Roman" w:hAnsi="Times New Roman"/>
                <w:noProof/>
                <w:sz w:val="28"/>
                <w:szCs w:val="28"/>
              </w:rPr>
              <w:t>51. Извещение и документация о проведении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101</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77" w:history="1">
            <w:r w:rsidR="00613633" w:rsidRPr="00613633">
              <w:rPr>
                <w:rStyle w:val="af6"/>
                <w:rFonts w:ascii="Times New Roman" w:hAnsi="Times New Roman"/>
                <w:noProof/>
                <w:sz w:val="28"/>
                <w:szCs w:val="28"/>
              </w:rPr>
              <w:t>52. Порядок подачи заявок на участие в запросе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101</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78" w:history="1">
            <w:r w:rsidR="00613633" w:rsidRPr="00613633">
              <w:rPr>
                <w:rStyle w:val="af6"/>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104</w:t>
            </w:r>
            <w:r w:rsidR="00613633" w:rsidRPr="00613633">
              <w:rPr>
                <w:rFonts w:ascii="Times New Roman" w:hAnsi="Times New Roman"/>
                <w:noProof/>
                <w:webHidden/>
                <w:sz w:val="28"/>
                <w:szCs w:val="28"/>
              </w:rPr>
              <w:fldChar w:fldCharType="end"/>
            </w:r>
          </w:hyperlink>
        </w:p>
        <w:p w:rsidR="00613633" w:rsidRPr="00613633" w:rsidRDefault="004D58CC" w:rsidP="00613633">
          <w:pPr>
            <w:pStyle w:val="1b"/>
            <w:rPr>
              <w:rFonts w:ascii="Times New Roman" w:eastAsiaTheme="minorEastAsia" w:hAnsi="Times New Roman"/>
              <w:noProof/>
              <w:color w:val="auto"/>
              <w:sz w:val="28"/>
              <w:szCs w:val="28"/>
            </w:rPr>
          </w:pPr>
          <w:hyperlink w:anchor="_Toc135750779" w:history="1">
            <w:r w:rsidR="00613633" w:rsidRPr="00613633">
              <w:rPr>
                <w:rStyle w:val="af6"/>
                <w:rFonts w:ascii="Times New Roman" w:hAnsi="Times New Roman"/>
                <w:noProof/>
                <w:spacing w:val="2"/>
                <w:sz w:val="28"/>
                <w:szCs w:val="28"/>
              </w:rPr>
              <w:t>VI. УСЛОВИЯ ПРИМЕНЕНИЯ И ПОРЯДОК ПРОВЕДЕНИЯ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105</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80" w:history="1">
            <w:r w:rsidR="00613633" w:rsidRPr="00613633">
              <w:rPr>
                <w:rStyle w:val="af6"/>
                <w:rFonts w:ascii="Times New Roman" w:hAnsi="Times New Roman"/>
                <w:noProof/>
                <w:spacing w:val="2"/>
                <w:sz w:val="28"/>
                <w:szCs w:val="28"/>
              </w:rPr>
              <w:t>54. Условия применения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81" w:history="1">
            <w:r w:rsidR="00613633" w:rsidRPr="00613633">
              <w:rPr>
                <w:rStyle w:val="af6"/>
                <w:rFonts w:ascii="Times New Roman" w:hAnsi="Times New Roman"/>
                <w:noProof/>
                <w:sz w:val="28"/>
                <w:szCs w:val="28"/>
              </w:rPr>
              <w:t>55. Извещение и документация о проведении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106</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82" w:history="1">
            <w:r w:rsidR="00613633" w:rsidRPr="00613633">
              <w:rPr>
                <w:rStyle w:val="af6"/>
                <w:rFonts w:ascii="Times New Roman" w:hAnsi="Times New Roman"/>
                <w:noProof/>
                <w:sz w:val="28"/>
                <w:szCs w:val="28"/>
              </w:rPr>
              <w:t>56. Критерии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83" w:history="1">
            <w:r w:rsidR="00613633" w:rsidRPr="00613633">
              <w:rPr>
                <w:rStyle w:val="af6"/>
                <w:rFonts w:ascii="Times New Roman" w:hAnsi="Times New Roman"/>
                <w:noProof/>
                <w:sz w:val="28"/>
                <w:szCs w:val="28"/>
              </w:rPr>
              <w:t>57. Содержание и порядок подачи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108</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84" w:history="1">
            <w:r w:rsidR="00613633" w:rsidRPr="00613633">
              <w:rPr>
                <w:rStyle w:val="af6"/>
                <w:rFonts w:ascii="Times New Roman" w:hAnsi="Times New Roman"/>
                <w:noProof/>
                <w:sz w:val="28"/>
                <w:szCs w:val="28"/>
              </w:rPr>
              <w:t>58. Открытие доступа к поданным заявкам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112</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85" w:history="1">
            <w:r w:rsidR="00613633" w:rsidRPr="00613633">
              <w:rPr>
                <w:rStyle w:val="af6"/>
                <w:rFonts w:ascii="Times New Roman" w:hAnsi="Times New Roman"/>
                <w:noProof/>
                <w:sz w:val="28"/>
                <w:szCs w:val="28"/>
              </w:rPr>
              <w:t>59. Порядок рассмотрения 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113</w:t>
            </w:r>
            <w:r w:rsidR="00613633" w:rsidRPr="00613633">
              <w:rPr>
                <w:rFonts w:ascii="Times New Roman" w:hAnsi="Times New Roman"/>
                <w:noProof/>
                <w:webHidden/>
                <w:sz w:val="28"/>
                <w:szCs w:val="28"/>
              </w:rPr>
              <w:fldChar w:fldCharType="end"/>
            </w:r>
          </w:hyperlink>
        </w:p>
        <w:p w:rsidR="00613633" w:rsidRPr="00613633" w:rsidRDefault="004D58CC" w:rsidP="00613633">
          <w:pPr>
            <w:pStyle w:val="1b"/>
            <w:rPr>
              <w:rFonts w:ascii="Times New Roman" w:eastAsiaTheme="minorEastAsia" w:hAnsi="Times New Roman"/>
              <w:noProof/>
              <w:color w:val="auto"/>
              <w:sz w:val="28"/>
              <w:szCs w:val="28"/>
            </w:rPr>
          </w:pPr>
          <w:hyperlink w:anchor="_Toc135750786" w:history="1">
            <w:r w:rsidR="00613633" w:rsidRPr="00613633">
              <w:rPr>
                <w:rStyle w:val="af6"/>
                <w:rFonts w:ascii="Times New Roman" w:hAnsi="Times New Roman"/>
                <w:noProof/>
                <w:sz w:val="28"/>
                <w:szCs w:val="28"/>
              </w:rPr>
              <w:t>VII. ОСОБЕННОСТИ ПРОВЕДЕНИЯ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87" w:history="1">
            <w:r w:rsidR="00613633" w:rsidRPr="00613633">
              <w:rPr>
                <w:rStyle w:val="af6"/>
                <w:rFonts w:ascii="Times New Roman" w:hAnsi="Times New Roman"/>
                <w:noProof/>
                <w:sz w:val="28"/>
                <w:szCs w:val="28"/>
              </w:rPr>
              <w:t>60. Условия применения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88" w:history="1">
            <w:r w:rsidR="00613633" w:rsidRPr="00613633">
              <w:rPr>
                <w:rStyle w:val="af6"/>
                <w:rFonts w:ascii="Times New Roman" w:hAnsi="Times New Roman"/>
                <w:noProof/>
                <w:sz w:val="28"/>
                <w:szCs w:val="28"/>
              </w:rPr>
              <w:t>61. Особенности проведения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4D58CC" w:rsidP="00613633">
          <w:pPr>
            <w:pStyle w:val="1b"/>
            <w:rPr>
              <w:rFonts w:ascii="Times New Roman" w:eastAsiaTheme="minorEastAsia" w:hAnsi="Times New Roman"/>
              <w:noProof/>
              <w:color w:val="auto"/>
              <w:sz w:val="28"/>
              <w:szCs w:val="28"/>
            </w:rPr>
          </w:pPr>
          <w:hyperlink w:anchor="_Toc135750789" w:history="1">
            <w:r w:rsidR="00613633" w:rsidRPr="00613633">
              <w:rPr>
                <w:rStyle w:val="af6"/>
                <w:rFonts w:ascii="Times New Roman" w:hAnsi="Times New Roman"/>
                <w:noProof/>
                <w:sz w:val="28"/>
                <w:szCs w:val="28"/>
              </w:rPr>
              <w:t>VIII. УСЛОВИЯ ПРИМЕНЕНИЯ И ПОРЯДОК ПРОВЕДЕНИЯ НЕКОНКУРЕНТНЫХ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90" w:history="1">
            <w:r w:rsidR="00613633" w:rsidRPr="00613633">
              <w:rPr>
                <w:rStyle w:val="af6"/>
                <w:rFonts w:ascii="Times New Roman" w:hAnsi="Times New Roman"/>
                <w:noProof/>
                <w:sz w:val="28"/>
                <w:szCs w:val="28"/>
              </w:rPr>
              <w:t>62. Условия применения и порядок проведения запроса оферт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91" w:history="1">
            <w:r w:rsidR="00613633" w:rsidRPr="00613633">
              <w:rPr>
                <w:rStyle w:val="af6"/>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127</w:t>
            </w:r>
            <w:r w:rsidR="00613633" w:rsidRPr="00613633">
              <w:rPr>
                <w:rFonts w:ascii="Times New Roman" w:hAnsi="Times New Roman"/>
                <w:noProof/>
                <w:webHidden/>
                <w:sz w:val="28"/>
                <w:szCs w:val="28"/>
              </w:rPr>
              <w:fldChar w:fldCharType="end"/>
            </w:r>
          </w:hyperlink>
        </w:p>
        <w:p w:rsidR="00613633" w:rsidRPr="00613633" w:rsidRDefault="004D58CC" w:rsidP="00613633">
          <w:pPr>
            <w:pStyle w:val="21"/>
            <w:spacing w:after="0"/>
            <w:rPr>
              <w:rFonts w:ascii="Times New Roman" w:eastAsiaTheme="minorEastAsia" w:hAnsi="Times New Roman"/>
              <w:noProof/>
              <w:color w:val="auto"/>
              <w:sz w:val="28"/>
              <w:szCs w:val="28"/>
            </w:rPr>
          </w:pPr>
          <w:hyperlink w:anchor="_Toc135750792" w:history="1">
            <w:r w:rsidR="00613633" w:rsidRPr="00613633">
              <w:rPr>
                <w:rStyle w:val="af6"/>
                <w:rFonts w:ascii="Times New Roman" w:hAnsi="Times New Roman"/>
                <w:noProof/>
                <w:sz w:val="28"/>
                <w:szCs w:val="28"/>
              </w:rPr>
              <w:t>64. Условия применения и порядок проведения срочного ценового    запроса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Pr>
                <w:rFonts w:ascii="Times New Roman" w:hAnsi="Times New Roman"/>
                <w:noProof/>
                <w:webHidden/>
                <w:sz w:val="28"/>
                <w:szCs w:val="28"/>
              </w:rPr>
              <w:t>138</w:t>
            </w:r>
            <w:r w:rsidR="00613633" w:rsidRPr="00613633">
              <w:rPr>
                <w:rFonts w:ascii="Times New Roman" w:hAnsi="Times New Roman"/>
                <w:noProof/>
                <w:webHidden/>
                <w:sz w:val="28"/>
                <w:szCs w:val="28"/>
              </w:rPr>
              <w:fldChar w:fldCharType="end"/>
            </w:r>
          </w:hyperlink>
        </w:p>
        <w:p w:rsidR="00613633" w:rsidRDefault="00613633" w:rsidP="00613633">
          <w:pPr>
            <w:spacing w:after="0"/>
          </w:pPr>
          <w:r w:rsidRPr="00613633">
            <w:rPr>
              <w:rFonts w:ascii="Times New Roman" w:hAnsi="Times New Roman"/>
              <w:bCs/>
              <w:sz w:val="28"/>
              <w:szCs w:val="28"/>
            </w:rPr>
            <w:fldChar w:fldCharType="end"/>
          </w:r>
        </w:p>
      </w:sdtContent>
    </w:sdt>
    <w:p w:rsidR="00613633" w:rsidRDefault="00613633" w:rsidP="00613633">
      <w:pPr>
        <w:widowControl w:val="0"/>
        <w:spacing w:after="0" w:line="240" w:lineRule="auto"/>
        <w:jc w:val="center"/>
        <w:rPr>
          <w:rFonts w:ascii="Times New Roman" w:hAnsi="Times New Roman"/>
          <w:sz w:val="28"/>
        </w:rPr>
      </w:pPr>
    </w:p>
    <w:p w:rsidR="00613633" w:rsidRDefault="00613633" w:rsidP="00613633">
      <w:pPr>
        <w:spacing w:after="0"/>
        <w:rPr>
          <w:rFonts w:ascii="Times New Roman" w:hAnsi="Times New Roman"/>
          <w:b/>
          <w:sz w:val="28"/>
        </w:rPr>
      </w:pPr>
      <w:bookmarkStart w:id="1" w:name="__RefHeading___1"/>
      <w:bookmarkEnd w:id="1"/>
      <w:r>
        <w:rPr>
          <w:sz w:val="28"/>
        </w:rPr>
        <w:br w:type="page"/>
      </w:r>
    </w:p>
    <w:p w:rsidR="00347CEB" w:rsidRDefault="00613633" w:rsidP="00613633">
      <w:pPr>
        <w:pStyle w:val="1"/>
        <w:widowControl w:val="0"/>
        <w:numPr>
          <w:ilvl w:val="0"/>
          <w:numId w:val="0"/>
        </w:numPr>
        <w:spacing w:before="0" w:after="0"/>
        <w:rPr>
          <w:sz w:val="28"/>
        </w:rPr>
      </w:pPr>
      <w:bookmarkStart w:id="2" w:name="_Toc135750718"/>
      <w:r>
        <w:rPr>
          <w:sz w:val="28"/>
        </w:rPr>
        <w:t>I. ОБЩИЕ ПОЛОЖЕНИЯ</w:t>
      </w:r>
      <w:bookmarkEnd w:id="2"/>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jc w:val="center"/>
        <w:rPr>
          <w:rFonts w:ascii="Times New Roman" w:hAnsi="Times New Roman"/>
          <w:color w:val="000000"/>
          <w:sz w:val="28"/>
        </w:rPr>
      </w:pPr>
      <w:bookmarkStart w:id="3" w:name="__RefHeading___2"/>
      <w:bookmarkStart w:id="4" w:name="_Toc135750719"/>
      <w:bookmarkEnd w:id="3"/>
      <w:r>
        <w:rPr>
          <w:rFonts w:ascii="Times New Roman" w:hAnsi="Times New Roman"/>
          <w:color w:val="000000"/>
          <w:sz w:val="28"/>
        </w:rPr>
        <w:t>1. Используемые термины и сокращения</w:t>
      </w:r>
      <w:bookmarkEnd w:id="4"/>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Закон № 223</w:t>
      </w:r>
      <w:r w:rsidR="00BB2236">
        <w:rPr>
          <w:rFonts w:ascii="Times New Roman" w:hAnsi="Times New Roman"/>
          <w:sz w:val="28"/>
        </w:rPr>
        <w:t>-</w:t>
      </w:r>
      <w:r>
        <w:rPr>
          <w:rFonts w:ascii="Times New Roman" w:hAnsi="Times New Roman"/>
          <w:sz w:val="28"/>
        </w:rPr>
        <w:t>ФЗ – Федеральный закон от 18 июля 2011 г. № 223-ФЗ «О закупках товаров, работ, услуг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347CEB" w:rsidRDefault="00613633" w:rsidP="00613633">
      <w:pPr>
        <w:pStyle w:val="af7"/>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347CEB" w:rsidRDefault="00613633" w:rsidP="00613633">
      <w:pPr>
        <w:pStyle w:val="af7"/>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rsidR="00347CEB" w:rsidRDefault="00347CEB" w:rsidP="00613633">
      <w:pPr>
        <w:pStyle w:val="af7"/>
        <w:widowControl w:val="0"/>
        <w:tabs>
          <w:tab w:val="left" w:pos="1701"/>
        </w:tabs>
        <w:spacing w:after="0" w:line="240" w:lineRule="auto"/>
        <w:ind w:left="0" w:right="-1"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5" w:name="__RefHeading___3"/>
      <w:bookmarkStart w:id="6" w:name="_Toc135750720"/>
      <w:bookmarkEnd w:id="5"/>
      <w:r>
        <w:rPr>
          <w:rFonts w:ascii="Times New Roman" w:hAnsi="Times New Roman"/>
          <w:color w:val="000000"/>
          <w:sz w:val="28"/>
        </w:rPr>
        <w:t>2. Предмет регулирования</w:t>
      </w:r>
      <w:bookmarkEnd w:id="6"/>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Положение не распространяется на отношения, указанные в части 4 статьи 1 Закона № 223</w:t>
      </w:r>
      <w:r w:rsidR="0094624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 w:name="__RefHeading___4"/>
      <w:bookmarkStart w:id="8" w:name="_Toc135750721"/>
      <w:bookmarkEnd w:id="7"/>
      <w:r>
        <w:rPr>
          <w:rFonts w:ascii="Times New Roman" w:hAnsi="Times New Roman"/>
          <w:color w:val="000000"/>
          <w:sz w:val="28"/>
        </w:rPr>
        <w:t>3. Цели регулирования и принципы осуществления закупок</w:t>
      </w:r>
      <w:bookmarkEnd w:id="8"/>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равноправие, справедливость, отсутствие дискриминации и необоснованных ограничений конкуренции по отношению к участникам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ограничения допуска к участию в закупке путем установления </w:t>
      </w:r>
      <w:proofErr w:type="spellStart"/>
      <w:r>
        <w:rPr>
          <w:rFonts w:ascii="Times New Roman" w:hAnsi="Times New Roman"/>
          <w:sz w:val="28"/>
        </w:rPr>
        <w:t>неизмеряемых</w:t>
      </w:r>
      <w:proofErr w:type="spellEnd"/>
      <w:r>
        <w:rPr>
          <w:rFonts w:ascii="Times New Roman" w:hAnsi="Times New Roman"/>
          <w:sz w:val="28"/>
        </w:rPr>
        <w:t xml:space="preserve"> требований к участникам закупки.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9" w:name="__RefHeading___5"/>
      <w:bookmarkStart w:id="10" w:name="_Toc135750722"/>
      <w:bookmarkEnd w:id="9"/>
      <w:r>
        <w:rPr>
          <w:rFonts w:ascii="Times New Roman" w:hAnsi="Times New Roman"/>
          <w:color w:val="000000"/>
          <w:sz w:val="28"/>
        </w:rPr>
        <w:t>4. Правовые основы осуществления закупок заказчиком</w:t>
      </w:r>
      <w:bookmarkEnd w:id="1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00BB2236">
        <w:rPr>
          <w:rFonts w:ascii="Times New Roman" w:hAnsi="Times New Roman"/>
          <w:sz w:val="28"/>
        </w:rPr>
        <w:t>-</w:t>
      </w:r>
      <w:r>
        <w:rPr>
          <w:rFonts w:ascii="Times New Roman" w:hAnsi="Times New Roman"/>
          <w:sz w:val="28"/>
        </w:rPr>
        <w:t xml:space="preserve">ФЗ, Федеральным законом от 26 июля 2006 г.  </w:t>
      </w:r>
      <w:r w:rsidR="00D262A2">
        <w:rPr>
          <w:rFonts w:ascii="Times New Roman" w:hAnsi="Times New Roman"/>
          <w:sz w:val="28"/>
        </w:rPr>
        <w:t xml:space="preserve">              </w:t>
      </w:r>
      <w:r>
        <w:rPr>
          <w:rFonts w:ascii="Times New Roman" w:hAnsi="Times New Roman"/>
          <w:sz w:val="28"/>
        </w:rPr>
        <w:t xml:space="preserve">№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 w:name="__RefHeading___6"/>
      <w:bookmarkStart w:id="12" w:name="_Toc135750723"/>
      <w:bookmarkEnd w:id="11"/>
      <w:r>
        <w:rPr>
          <w:rFonts w:ascii="Times New Roman" w:hAnsi="Times New Roman"/>
          <w:color w:val="000000"/>
          <w:sz w:val="28"/>
        </w:rPr>
        <w:t>5. Информационное обеспечение закупок</w:t>
      </w:r>
      <w:bookmarkEnd w:id="1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разъяснения положений закупочной документации (за исключением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3" w:name="_Ref3450467"/>
      <w:r>
        <w:rPr>
          <w:rStyle w:val="a8"/>
          <w:rFonts w:ascii="Times New Roman" w:hAnsi="Times New Roman"/>
          <w:sz w:val="28"/>
        </w:rPr>
        <w:footnoteReference w:id="1"/>
      </w:r>
      <w:bookmarkEnd w:id="13"/>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w:t>
      </w:r>
      <w:r w:rsidRPr="00D1616E">
        <w:rPr>
          <w:rFonts w:ascii="Times New Roman" w:hAnsi="Times New Roman"/>
          <w:sz w:val="28"/>
        </w:rPr>
        <w:t>подрядчика, исполнителя) среди субъектов малого и среднего предпринимательства</w:t>
      </w:r>
      <w:r w:rsidR="00D1616E">
        <w:rPr>
          <w:rFonts w:ascii="Times New Roman" w:hAnsi="Times New Roman"/>
          <w:sz w:val="28"/>
        </w:rPr>
        <w:t xml:space="preserve"> в соответствии с подпунктом «б» пункта 4 Положения, утвержденного Постановлением № 1352, </w:t>
      </w:r>
      <w:r w:rsidRPr="00D1616E">
        <w:rPr>
          <w:rFonts w:ascii="Times New Roman" w:hAnsi="Times New Roman"/>
          <w:sz w:val="28"/>
        </w:rPr>
        <w:t>заказчик размещает в ЕИС документы и сведения, предусмотренные подпунктами 1, 2, 3</w:t>
      </w:r>
      <w:r w:rsidR="00D1616E" w:rsidRPr="00D1616E">
        <w:rPr>
          <w:rFonts w:ascii="Times New Roman" w:hAnsi="Times New Roman"/>
          <w:sz w:val="28"/>
        </w:rPr>
        <w:t xml:space="preserve"> </w:t>
      </w:r>
      <w:r w:rsidRPr="00D1616E">
        <w:rPr>
          <w:rFonts w:ascii="Times New Roman" w:hAnsi="Times New Roman"/>
          <w:sz w:val="28"/>
        </w:rPr>
        <w:t>пункта 5.3 настоящей главы, которые должны соответствовать требованиям</w:t>
      </w:r>
      <w:r>
        <w:rPr>
          <w:rFonts w:ascii="Times New Roman" w:hAnsi="Times New Roman"/>
          <w:sz w:val="28"/>
        </w:rPr>
        <w:t xml:space="preserve">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5.8. Заказчик вправе не размещать в ЕИС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о закупке, связанной с заключением и исполнением договора </w:t>
      </w:r>
      <w:proofErr w:type="spellStart"/>
      <w:r>
        <w:rPr>
          <w:rFonts w:ascii="Times New Roman" w:hAnsi="Times New Roman"/>
          <w:spacing w:val="-2"/>
          <w:sz w:val="28"/>
        </w:rPr>
        <w:t>куплипродажи</w:t>
      </w:r>
      <w:proofErr w:type="spellEnd"/>
      <w:r>
        <w:rPr>
          <w:rFonts w:ascii="Times New Roman" w:hAnsi="Times New Roman"/>
          <w:spacing w:val="-2"/>
          <w:sz w:val="28"/>
        </w:rPr>
        <w:t>,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pStyle w:val="2"/>
        <w:widowControl w:val="0"/>
        <w:spacing w:before="0"/>
        <w:jc w:val="center"/>
        <w:rPr>
          <w:rFonts w:ascii="Times New Roman" w:hAnsi="Times New Roman"/>
          <w:color w:val="000000"/>
          <w:spacing w:val="-2"/>
          <w:sz w:val="28"/>
        </w:rPr>
      </w:pPr>
      <w:bookmarkStart w:id="14" w:name="__RefHeading___7"/>
      <w:bookmarkStart w:id="15" w:name="_Toc135750724"/>
      <w:bookmarkEnd w:id="14"/>
      <w:r>
        <w:rPr>
          <w:rFonts w:ascii="Times New Roman" w:hAnsi="Times New Roman"/>
          <w:color w:val="000000"/>
          <w:spacing w:val="-2"/>
          <w:sz w:val="28"/>
        </w:rPr>
        <w:t>6. Планирование закупок</w:t>
      </w:r>
      <w:bookmarkEnd w:id="15"/>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6" w:name="__RefHeading___8"/>
      <w:bookmarkStart w:id="17" w:name="_Toc135750725"/>
      <w:bookmarkEnd w:id="16"/>
      <w:r>
        <w:rPr>
          <w:rFonts w:ascii="Times New Roman" w:hAnsi="Times New Roman"/>
          <w:color w:val="000000"/>
          <w:sz w:val="28"/>
        </w:rPr>
        <w:t>7. Способы осуществления закупок</w:t>
      </w:r>
      <w:bookmarkEnd w:id="17"/>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закрытый запрос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срочный ценовой запрос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8" w:name="__RefHeading___9"/>
      <w:bookmarkStart w:id="19" w:name="_Toc135750726"/>
      <w:bookmarkEnd w:id="18"/>
      <w:r>
        <w:rPr>
          <w:rFonts w:ascii="Times New Roman" w:hAnsi="Times New Roman"/>
          <w:color w:val="000000"/>
          <w:sz w:val="28"/>
        </w:rPr>
        <w:t>8. Требования к извещению об осуществлении закупки, документации о закупке</w:t>
      </w:r>
      <w:bookmarkEnd w:id="19"/>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b/>
          <w:sz w:val="28"/>
        </w:rPr>
      </w:pPr>
      <w:r>
        <w:rPr>
          <w:rFonts w:ascii="Times New Roman" w:hAnsi="Times New Roman"/>
          <w:sz w:val="28"/>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 ЕИС вместе с извещением об осуществлении закупки (далее также – извещение, извещение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иные сведения</w:t>
      </w:r>
      <w:r>
        <w:rPr>
          <w:rStyle w:val="a8"/>
          <w:rFonts w:ascii="Times New Roman" w:hAnsi="Times New Roman"/>
          <w:sz w:val="28"/>
        </w:rPr>
        <w:footnoteReference w:id="2"/>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8.4. Документация о конкурентной закупке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порядок и срок отзыва заявок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 критерии оценки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Pr>
          <w:rFonts w:ascii="Times New Roman" w:hAnsi="Times New Roman"/>
          <w:sz w:val="28"/>
        </w:rPr>
        <w:t>гарантийные обязательства</w:t>
      </w:r>
      <w:r>
        <w:rPr>
          <w:rFonts w:ascii="Times New Roman" w:hAnsi="Times New Roman"/>
          <w:spacing w:val="-4"/>
          <w:sz w:val="28"/>
        </w:rPr>
        <w:t xml:space="preserve">),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20" w:name="P079A"/>
      <w:bookmarkEnd w:id="20"/>
    </w:p>
    <w:p w:rsidR="00347CEB" w:rsidRDefault="00613633" w:rsidP="00613633">
      <w:pPr>
        <w:pStyle w:val="formattext1"/>
        <w:widowControl w:val="0"/>
        <w:spacing w:beforeAutospacing="0" w:after="0" w:afterAutospacing="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1"/>
        <w:widowControl w:val="0"/>
        <w:spacing w:beforeAutospacing="0" w:after="0" w:afterAutospacing="0"/>
        <w:ind w:firstLine="708"/>
        <w:jc w:val="both"/>
        <w:rPr>
          <w:sz w:val="28"/>
        </w:rPr>
      </w:pPr>
      <w:r>
        <w:rPr>
          <w:sz w:val="28"/>
        </w:rPr>
        <w:t>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переторжки.</w:t>
      </w:r>
    </w:p>
    <w:p w:rsidR="00347CEB" w:rsidRDefault="00613633" w:rsidP="00613633">
      <w:pPr>
        <w:pStyle w:val="formattext1"/>
        <w:widowControl w:val="0"/>
        <w:spacing w:beforeAutospacing="0" w:after="0" w:afterAutospacing="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rsidR="00347CEB" w:rsidRDefault="00613633" w:rsidP="00613633">
      <w:pPr>
        <w:pStyle w:val="formattext1"/>
        <w:widowControl w:val="0"/>
        <w:spacing w:beforeAutospacing="0" w:after="0" w:afterAutospacing="0"/>
        <w:ind w:firstLine="708"/>
        <w:jc w:val="both"/>
        <w:rPr>
          <w:sz w:val="28"/>
        </w:rPr>
      </w:pPr>
      <w:r>
        <w:rPr>
          <w:sz w:val="28"/>
        </w:rPr>
        <w:t>8.9. В случае</w:t>
      </w:r>
      <w:r>
        <w:t xml:space="preserve"> </w:t>
      </w:r>
      <w:r>
        <w:rPr>
          <w:sz w:val="28"/>
        </w:rPr>
        <w:t>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0064436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347CEB" w:rsidRDefault="00347CEB" w:rsidP="00613633">
      <w:pPr>
        <w:widowControl w:val="0"/>
        <w:spacing w:after="0" w:line="240" w:lineRule="auto"/>
        <w:ind w:firstLine="708"/>
        <w:jc w:val="both"/>
        <w:rPr>
          <w:rFonts w:ascii="Times New Roman" w:hAnsi="Times New Roman"/>
          <w:strike/>
          <w:sz w:val="28"/>
        </w:rPr>
      </w:pPr>
    </w:p>
    <w:p w:rsidR="00347CEB" w:rsidRDefault="00613633" w:rsidP="00613633">
      <w:pPr>
        <w:pStyle w:val="2"/>
        <w:widowControl w:val="0"/>
        <w:spacing w:before="0"/>
        <w:jc w:val="center"/>
        <w:rPr>
          <w:rFonts w:ascii="Times New Roman" w:hAnsi="Times New Roman"/>
          <w:color w:val="000000"/>
          <w:sz w:val="28"/>
        </w:rPr>
      </w:pPr>
      <w:bookmarkStart w:id="21" w:name="__RefHeading___10"/>
      <w:bookmarkStart w:id="22" w:name="_Toc135750727"/>
      <w:bookmarkEnd w:id="21"/>
      <w:r>
        <w:rPr>
          <w:rFonts w:ascii="Times New Roman" w:hAnsi="Times New Roman"/>
          <w:color w:val="000000"/>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2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9.1. Любой участник конкурентной закупки, запроса оферт в электронной форме вправе направить заказчику в порядке, предусмотренном Законом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 и настоящим Положением, запрос о даче разъяснений положений извещения и (или) документации о закупке (далее также – запрос).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8" w:history="1">
        <w:r>
          <w:rPr>
            <w:rFonts w:ascii="Times New Roman" w:hAnsi="Times New Roman"/>
            <w:sz w:val="28"/>
          </w:rPr>
          <w:t>пункте 9.1 настоящего Положения</w:t>
        </w:r>
      </w:hyperlink>
      <w:r>
        <w:rPr>
          <w:rFonts w:ascii="Times New Roman" w:hAnsi="Times New Roman"/>
          <w:sz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3" w:name="__RefHeading___11"/>
      <w:bookmarkStart w:id="24" w:name="_Toc135750728"/>
      <w:bookmarkEnd w:id="23"/>
      <w:r>
        <w:rPr>
          <w:rFonts w:ascii="Times New Roman" w:hAnsi="Times New Roman"/>
          <w:color w:val="000000"/>
          <w:sz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24"/>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 Начальная (максимальная) цена договора, цена договора, заключаемого с единственным поставщиком (подрядчик</w:t>
      </w:r>
      <w:r w:rsidR="00644369">
        <w:rPr>
          <w:rFonts w:ascii="Times New Roman" w:hAnsi="Times New Roman"/>
          <w:sz w:val="28"/>
        </w:rPr>
        <w:t xml:space="preserve">ом, исполнителем), определяются </w:t>
      </w:r>
      <w:r>
        <w:rPr>
          <w:rFonts w:ascii="Times New Roman" w:hAnsi="Times New Roman"/>
          <w:sz w:val="28"/>
        </w:rPr>
        <w:t xml:space="preserve">и 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нормативный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8"/>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8"/>
          <w:rFonts w:ascii="Times New Roman" w:hAnsi="Times New Roman"/>
          <w:sz w:val="28"/>
        </w:rPr>
        <w:footnoteReference w:id="4"/>
      </w:r>
      <w:r>
        <w:rPr>
          <w:rFonts w:ascii="Times New Roman" w:hAnsi="Times New Roman"/>
          <w:sz w:val="28"/>
        </w:rPr>
        <w:t>, работ, услуг</w:t>
      </w:r>
      <w:r>
        <w:rPr>
          <w:rStyle w:val="a8"/>
          <w:rFonts w:ascii="Times New Roman" w:hAnsi="Times New Roman"/>
          <w:sz w:val="28"/>
        </w:rPr>
        <w:footnoteReference w:id="5"/>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 1) общедоступная информация о рыночных ценах товаров, работ, услуг, к которой в том числе относятся: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rsidR="00347CEB" w:rsidRDefault="00613633" w:rsidP="00613633">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запросы заказчика поставщикам (подрядчикам, исполнителям) на предоставление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иные источники информации.</w:t>
      </w:r>
    </w:p>
    <w:p w:rsidR="00347CEB" w:rsidRDefault="00613633" w:rsidP="005B3D9C">
      <w:pPr>
        <w:widowControl w:val="0"/>
        <w:spacing w:after="0" w:line="240" w:lineRule="auto"/>
        <w:ind w:firstLine="708"/>
        <w:jc w:val="both"/>
        <w:rPr>
          <w:rFonts w:ascii="Times New Roman" w:hAnsi="Times New Roman"/>
          <w:sz w:val="28"/>
        </w:rPr>
      </w:pPr>
      <w:r>
        <w:rPr>
          <w:rFonts w:ascii="Times New Roman" w:hAnsi="Times New Roman"/>
          <w:sz w:val="28"/>
        </w:rPr>
        <w:t>10.6. Начальн</w:t>
      </w:r>
      <w:r w:rsidR="00AC00B4">
        <w:rPr>
          <w:rFonts w:ascii="Times New Roman" w:hAnsi="Times New Roman"/>
          <w:sz w:val="28"/>
        </w:rPr>
        <w:t>ая (максимальная) цена договора</w:t>
      </w:r>
      <w:r>
        <w:rPr>
          <w:rFonts w:ascii="Times New Roman" w:hAnsi="Times New Roman"/>
          <w:sz w:val="28"/>
        </w:rPr>
        <w:t xml:space="preserve"> методом сопоставимых рыночных цен (анализа рынка) определяется по формуле:</w:t>
      </w:r>
    </w:p>
    <w:p w:rsidR="005B3D9C" w:rsidRDefault="005B3D9C" w:rsidP="005B3D9C">
      <w:pPr>
        <w:widowControl w:val="0"/>
        <w:spacing w:after="0" w:line="240" w:lineRule="auto"/>
        <w:ind w:firstLine="708"/>
        <w:jc w:val="both"/>
        <w:rPr>
          <w:rFonts w:ascii="Times New Roman" w:hAnsi="Times New Roman"/>
          <w:sz w:val="28"/>
        </w:rPr>
      </w:pPr>
    </w:p>
    <w:p w:rsidR="00347CEB" w:rsidRDefault="00613633" w:rsidP="005B3D9C">
      <w:pPr>
        <w:widowControl w:val="0"/>
        <w:tabs>
          <w:tab w:val="center" w:pos="5173"/>
        </w:tabs>
        <w:spacing w:after="0" w:line="240" w:lineRule="auto"/>
        <w:ind w:firstLine="708"/>
        <w:jc w:val="center"/>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 xml:space="preserve">,  </m:t>
        </m:r>
      </m:oMath>
      <w:r>
        <w:rPr>
          <w:rFonts w:ascii="Times New Roman" w:hAnsi="Times New Roman"/>
          <w:sz w:val="28"/>
        </w:rPr>
        <w:t>где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v – количество (объем) закупаемого товара (работы, услуги), в случае расчета НСЦЕ v = 1;</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n – количество источников ценовой информации, используемых в расчете;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rsidR="00347CEB" w:rsidRDefault="00613633" w:rsidP="00613633">
      <w:pPr>
        <w:widowControl w:val="0"/>
        <w:spacing w:after="0" w:line="240" w:lineRule="auto"/>
        <w:ind w:firstLine="708"/>
        <w:jc w:val="both"/>
        <w:rPr>
          <w:rFonts w:ascii="Times New Roman" w:hAnsi="Times New Roman"/>
          <w:sz w:val="28"/>
        </w:rPr>
      </w:pPr>
      <w:proofErr w:type="spellStart"/>
      <w:r>
        <w:rPr>
          <w:rFonts w:ascii="Times New Roman" w:hAnsi="Times New Roman"/>
          <w:sz w:val="28"/>
        </w:rPr>
        <w:t>Ц</w:t>
      </w:r>
      <w:r>
        <w:rPr>
          <w:rFonts w:ascii="Times New Roman" w:hAnsi="Times New Roman"/>
          <w:sz w:val="28"/>
          <w:vertAlign w:val="subscript"/>
        </w:rPr>
        <w:t>i</w:t>
      </w:r>
      <w:proofErr w:type="spellEnd"/>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w:t>
      </w:r>
      <w:r w:rsidR="00245E8A">
        <w:rPr>
          <w:rFonts w:ascii="Times New Roman" w:hAnsi="Times New Roman"/>
          <w:sz w:val="28"/>
        </w:rPr>
        <w:t>седьмого</w:t>
      </w:r>
      <w:r>
        <w:rPr>
          <w:rFonts w:ascii="Times New Roman" w:hAnsi="Times New Roman"/>
          <w:sz w:val="28"/>
        </w:rPr>
        <w:t xml:space="preserve"> настоящего пункта.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10.8.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347CEB" w:rsidRDefault="00613633" w:rsidP="00613633">
      <w:pPr>
        <w:pStyle w:val="2"/>
        <w:widowControl w:val="0"/>
        <w:spacing w:before="0"/>
        <w:jc w:val="center"/>
        <w:rPr>
          <w:rFonts w:ascii="Times New Roman" w:hAnsi="Times New Roman"/>
          <w:color w:val="000000"/>
          <w:sz w:val="28"/>
        </w:rPr>
      </w:pPr>
      <w:bookmarkStart w:id="25" w:name="__RefHeading___12"/>
      <w:bookmarkStart w:id="26" w:name="_Toc135750729"/>
      <w:bookmarkEnd w:id="25"/>
      <w:r>
        <w:rPr>
          <w:rFonts w:ascii="Times New Roman" w:hAnsi="Times New Roman"/>
          <w:color w:val="000000"/>
          <w:sz w:val="28"/>
        </w:rPr>
        <w:t>11. Правила описания предмета конкурентной закупки</w:t>
      </w:r>
      <w:bookmarkEnd w:id="2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11.1. Описание предмета конкурентной закупки осуществляется с соблюдением требований, предусмотренных частью 6.1 статьи 3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9"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rsidR="00347CEB" w:rsidRDefault="00347CEB" w:rsidP="00613633">
      <w:pPr>
        <w:widowControl w:val="0"/>
        <w:spacing w:after="0" w:line="240" w:lineRule="auto"/>
        <w:ind w:firstLine="708"/>
        <w:jc w:val="both"/>
        <w:rPr>
          <w:rFonts w:ascii="Times New Roman" w:hAnsi="Times New Roman"/>
          <w:spacing w:val="-4"/>
          <w:sz w:val="28"/>
        </w:rPr>
      </w:pPr>
    </w:p>
    <w:p w:rsidR="00347CEB" w:rsidRDefault="00613633" w:rsidP="00613633">
      <w:pPr>
        <w:pStyle w:val="2"/>
        <w:widowControl w:val="0"/>
        <w:spacing w:before="0" w:line="240" w:lineRule="auto"/>
        <w:jc w:val="center"/>
        <w:rPr>
          <w:rFonts w:ascii="Times New Roman" w:hAnsi="Times New Roman"/>
          <w:color w:val="000000"/>
          <w:spacing w:val="-4"/>
          <w:sz w:val="28"/>
        </w:rPr>
      </w:pPr>
      <w:bookmarkStart w:id="27" w:name="__RefHeading___13"/>
      <w:bookmarkStart w:id="28" w:name="_Toc135750730"/>
      <w:bookmarkEnd w:id="27"/>
      <w:r>
        <w:rPr>
          <w:rFonts w:ascii="Times New Roman" w:hAnsi="Times New Roman"/>
          <w:color w:val="000000"/>
          <w:spacing w:val="-4"/>
          <w:sz w:val="28"/>
        </w:rPr>
        <w:t>12. Требования к участникам закупки</w:t>
      </w:r>
      <w:bookmarkEnd w:id="28"/>
    </w:p>
    <w:p w:rsidR="00347CEB" w:rsidRDefault="00347CEB" w:rsidP="00613633">
      <w:pPr>
        <w:widowControl w:val="0"/>
        <w:spacing w:after="0" w:line="240" w:lineRule="auto"/>
        <w:ind w:firstLine="708"/>
        <w:jc w:val="both"/>
        <w:rPr>
          <w:rFonts w:ascii="Times New Roman" w:hAnsi="Times New Roman"/>
          <w:b/>
          <w:spacing w:val="-4"/>
          <w:sz w:val="28"/>
        </w:rPr>
      </w:pP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 xml:space="preserve">срочного ценового запроса в электронной форме </w:t>
      </w:r>
      <w:r>
        <w:rPr>
          <w:rFonts w:ascii="Times New Roman" w:hAnsi="Times New Roman"/>
          <w:spacing w:val="-4"/>
          <w:sz w:val="28"/>
        </w:rPr>
        <w:t xml:space="preserve">заказчик устанавливает следующие единые обязательные требования к участникам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1) соответствие требованиям, установленным в соответствии 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непроведение</w:t>
      </w:r>
      <w:proofErr w:type="spellEnd"/>
      <w:r>
        <w:rPr>
          <w:rFonts w:ascii="Times New Roman" w:hAnsi="Times New Roman"/>
          <w:sz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неприостановление</w:t>
      </w:r>
      <w:proofErr w:type="spellEnd"/>
      <w:r>
        <w:rPr>
          <w:rFonts w:ascii="Times New Roman" w:hAnsi="Times New Roman"/>
          <w:sz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28"/>
        </w:rPr>
        <w:t>неполнородными</w:t>
      </w:r>
      <w:proofErr w:type="spellEnd"/>
      <w:r>
        <w:rPr>
          <w:rFonts w:ascii="Times New Roman" w:hAnsi="Times New Roman"/>
          <w:sz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12.4. Запрещается установление к участникам закупки </w:t>
      </w:r>
      <w:proofErr w:type="spellStart"/>
      <w:r>
        <w:rPr>
          <w:rFonts w:ascii="Times New Roman" w:hAnsi="Times New Roman"/>
          <w:sz w:val="28"/>
        </w:rPr>
        <w:t>неизмеряемых</w:t>
      </w:r>
      <w:proofErr w:type="spellEnd"/>
      <w:r>
        <w:rPr>
          <w:rFonts w:ascii="Times New Roman" w:hAnsi="Times New Roman"/>
          <w:sz w:val="28"/>
        </w:rPr>
        <w:t xml:space="preserve"> требований, а также иных требований, не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E823D2" w:rsidRPr="00D1616E" w:rsidRDefault="00E823D2" w:rsidP="00613633">
      <w:pPr>
        <w:widowControl w:val="0"/>
        <w:spacing w:after="0" w:line="240" w:lineRule="auto"/>
        <w:ind w:firstLine="708"/>
        <w:jc w:val="both"/>
        <w:rPr>
          <w:rFonts w:ascii="Times New Roman" w:hAnsi="Times New Roman"/>
          <w:spacing w:val="-4"/>
          <w:sz w:val="28"/>
        </w:rPr>
      </w:pPr>
      <w:r w:rsidRPr="00D1616E">
        <w:rPr>
          <w:rFonts w:ascii="Times New Roman" w:hAnsi="Times New Roman"/>
          <w:sz w:val="28"/>
        </w:rPr>
        <w:t xml:space="preserve">12.6. </w:t>
      </w:r>
      <w:r w:rsidRPr="00D1616E">
        <w:rPr>
          <w:rFonts w:ascii="Times New Roman" w:hAnsi="Times New Roman"/>
          <w:spacing w:val="-4"/>
          <w:sz w:val="28"/>
        </w:rPr>
        <w:t>В целях выявления участника закупки, способного своевременно и </w:t>
      </w:r>
      <w:r w:rsidR="00312ACD" w:rsidRPr="00D1616E">
        <w:rPr>
          <w:rFonts w:ascii="Times New Roman" w:hAnsi="Times New Roman"/>
          <w:spacing w:val="-4"/>
          <w:sz w:val="28"/>
        </w:rPr>
        <w:t>в полном объеме</w:t>
      </w:r>
      <w:r w:rsidRPr="00D1616E">
        <w:rPr>
          <w:rFonts w:ascii="Times New Roman" w:hAnsi="Times New Roman"/>
          <w:spacing w:val="-4"/>
          <w:sz w:val="28"/>
        </w:rPr>
        <w:t xml:space="preserve"> удовлетворить потребности заказчика в товарах, работах, услугах с необходимыми показателями цены, качества и надежности, при </w:t>
      </w:r>
      <w:r w:rsidR="002A6204" w:rsidRPr="00D1616E">
        <w:rPr>
          <w:rFonts w:ascii="Times New Roman" w:hAnsi="Times New Roman"/>
          <w:spacing w:val="-4"/>
          <w:sz w:val="28"/>
        </w:rPr>
        <w:t>осуществлении</w:t>
      </w:r>
      <w:r w:rsidRPr="00D1616E">
        <w:rPr>
          <w:rFonts w:ascii="Times New Roman" w:hAnsi="Times New Roman"/>
          <w:spacing w:val="-4"/>
          <w:sz w:val="28"/>
        </w:rPr>
        <w:t xml:space="preserve"> закупки</w:t>
      </w:r>
      <w:r w:rsidRPr="00D1616E">
        <w:rPr>
          <w:rFonts w:ascii="Times New Roman" w:hAnsi="Times New Roman"/>
          <w:sz w:val="28"/>
        </w:rPr>
        <w:t xml:space="preserve"> </w:t>
      </w:r>
      <w:r w:rsidRPr="00D1616E">
        <w:rPr>
          <w:rFonts w:ascii="Times New Roman" w:hAnsi="Times New Roman"/>
          <w:spacing w:val="-4"/>
          <w:sz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347CEB" w:rsidRPr="00D1616E"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w:t>
      </w:r>
      <w:r w:rsidR="0013547B" w:rsidRPr="00D1616E">
        <w:rPr>
          <w:rFonts w:ascii="Times New Roman" w:hAnsi="Times New Roman"/>
          <w:sz w:val="28"/>
        </w:rPr>
        <w:t xml:space="preserve">, не оспоренного в судебном порядке, </w:t>
      </w:r>
      <w:r w:rsidRPr="00D1616E">
        <w:rPr>
          <w:rFonts w:ascii="Times New Roman" w:hAnsi="Times New Roman"/>
          <w:sz w:val="28"/>
        </w:rPr>
        <w:t>либо вступившего в законную силу решения суда о расторжении с участн</w:t>
      </w:r>
      <w:r w:rsidR="002A6204" w:rsidRPr="00D1616E">
        <w:rPr>
          <w:rFonts w:ascii="Times New Roman" w:hAnsi="Times New Roman"/>
          <w:sz w:val="28"/>
        </w:rPr>
        <w:t>иком закупки договора в связи с </w:t>
      </w:r>
      <w:r w:rsidRPr="00D1616E">
        <w:rPr>
          <w:rFonts w:ascii="Times New Roman" w:hAnsi="Times New Roman"/>
          <w:sz w:val="28"/>
        </w:rPr>
        <w:t>неисполнение</w:t>
      </w:r>
      <w:r w:rsidR="002A6204" w:rsidRPr="00D1616E">
        <w:rPr>
          <w:rFonts w:ascii="Times New Roman" w:hAnsi="Times New Roman"/>
          <w:sz w:val="28"/>
        </w:rPr>
        <w:t>м</w:t>
      </w:r>
      <w:r w:rsidRPr="00D1616E">
        <w:rPr>
          <w:rFonts w:ascii="Times New Roman" w:hAnsi="Times New Roman"/>
          <w:sz w:val="28"/>
        </w:rPr>
        <w:t xml:space="preserve"> и (или) ненадлежащим исполнением участником закупки обязательств по договору;</w:t>
      </w:r>
    </w:p>
    <w:p w:rsidR="00E823D2"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E823D2" w:rsidRDefault="00E823D2"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9" w:name="__RefHeading___14"/>
      <w:bookmarkStart w:id="30" w:name="_Toc135750731"/>
      <w:bookmarkEnd w:id="29"/>
      <w:r>
        <w:rPr>
          <w:rFonts w:ascii="Times New Roman" w:hAnsi="Times New Roman"/>
          <w:color w:val="000000"/>
          <w:sz w:val="28"/>
        </w:rPr>
        <w:t>13. Предоставление приоритета товарам российского происхождения, работам, услугам, выполняемым, оказываемым российскими лицами</w:t>
      </w:r>
      <w:bookmarkEnd w:id="3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w:t>
      </w:r>
      <w:proofErr w:type="gramStart"/>
      <w:r>
        <w:rPr>
          <w:rFonts w:ascii="Times New Roman" w:hAnsi="Times New Roman"/>
          <w:sz w:val="28"/>
        </w:rPr>
        <w:t>в закупке</w:t>
      </w:r>
      <w:proofErr w:type="gramEnd"/>
      <w:r>
        <w:rPr>
          <w:rFonts w:ascii="Times New Roman" w:hAnsi="Times New Roman"/>
          <w:sz w:val="28"/>
        </w:rPr>
        <w:t xml:space="preserve"> и такая заявка рассматривается как содержащая предложение о поставке иностранных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Постановления № 925. </w:t>
      </w:r>
    </w:p>
    <w:p w:rsidR="00347CEB" w:rsidRDefault="00347CEB" w:rsidP="00613633">
      <w:pPr>
        <w:widowControl w:val="0"/>
        <w:spacing w:after="0" w:line="240" w:lineRule="auto"/>
        <w:ind w:firstLine="708"/>
        <w:jc w:val="both"/>
        <w:rPr>
          <w:rFonts w:ascii="Times New Roman" w:hAnsi="Times New Roman"/>
          <w:sz w:val="28"/>
        </w:rPr>
      </w:pP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1" w:name="__RefHeading___15"/>
      <w:bookmarkStart w:id="32" w:name="_Toc135750732"/>
      <w:bookmarkEnd w:id="31"/>
      <w:r>
        <w:rPr>
          <w:rFonts w:ascii="Times New Roman" w:hAnsi="Times New Roman"/>
          <w:color w:val="000000"/>
          <w:sz w:val="28"/>
        </w:rPr>
        <w:t>14. Особенности проведения совместных закупок</w:t>
      </w:r>
      <w:bookmarkEnd w:id="32"/>
    </w:p>
    <w:p w:rsidR="00347CEB" w:rsidRDefault="00347CEB" w:rsidP="00613633">
      <w:pPr>
        <w:widowControl w:val="0"/>
        <w:spacing w:after="0" w:line="240" w:lineRule="auto"/>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14.4. Проведение совместной закупки должно осуществляться по единым правилам, которые установлены положениями о закупке заказчиков.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3" w:name="__RefHeading___16"/>
      <w:bookmarkStart w:id="34" w:name="_Toc135750733"/>
      <w:bookmarkEnd w:id="33"/>
      <w:r>
        <w:rPr>
          <w:rFonts w:ascii="Times New Roman" w:hAnsi="Times New Roman"/>
          <w:color w:val="000000"/>
          <w:sz w:val="28"/>
        </w:rPr>
        <w:t>15. Особенности участия субъектов малого и среднего предпринимательства в проведении закупок</w:t>
      </w:r>
      <w:bookmarkEnd w:id="3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15.1. Особенности осуществления закупок у субъектов малого и среднего предпринимательства определяются статьей 3.4 Закона № 223</w:t>
      </w:r>
      <w:r w:rsidR="00BB2236">
        <w:rPr>
          <w:rFonts w:ascii="Times New Roman" w:hAnsi="Times New Roman"/>
          <w:sz w:val="28"/>
        </w:rPr>
        <w:t>-</w:t>
      </w:r>
      <w:r>
        <w:rPr>
          <w:rFonts w:ascii="Times New Roman" w:hAnsi="Times New Roman"/>
          <w:sz w:val="28"/>
        </w:rPr>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запроса предложений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pacing w:val="6"/>
          <w:sz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Pr>
          <w:rFonts w:ascii="Times New Roman" w:hAnsi="Times New Roman"/>
          <w:sz w:val="28"/>
        </w:rPr>
        <w:t>Заказчик размещает перечень в ЕИС, а также на сайте заказчика в информационно-телекоммуникационной сети «Интернет».</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5" w:name="__RefHeading___17"/>
      <w:bookmarkStart w:id="36" w:name="_Toc135750734"/>
      <w:bookmarkEnd w:id="35"/>
      <w:r>
        <w:rPr>
          <w:rFonts w:ascii="Times New Roman" w:hAnsi="Times New Roman"/>
          <w:color w:val="000000"/>
          <w:sz w:val="28"/>
        </w:rPr>
        <w:t>16. Особенности проведения закупок с переторжкой</w:t>
      </w:r>
      <w:bookmarkEnd w:id="36"/>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16.5.</w:t>
      </w:r>
      <w:r>
        <w:rPr>
          <w:rFonts w:ascii="Times New Roman" w:hAnsi="Times New Roman"/>
          <w:sz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7" w:name="__RefHeading___18"/>
      <w:bookmarkStart w:id="38" w:name="_Toc135750735"/>
      <w:bookmarkEnd w:id="37"/>
      <w:r>
        <w:rPr>
          <w:rFonts w:ascii="Times New Roman" w:hAnsi="Times New Roman"/>
          <w:color w:val="000000"/>
          <w:sz w:val="28"/>
        </w:rPr>
        <w:t>17. Особенности проведения закупок с неопределенным объемом</w:t>
      </w:r>
      <w:bookmarkEnd w:id="38"/>
      <w:r>
        <w:rPr>
          <w:rFonts w:ascii="Times New Roman" w:hAnsi="Times New Roman"/>
          <w:color w:val="000000"/>
          <w:sz w:val="28"/>
        </w:rPr>
        <w:t xml:space="preserve"> </w:t>
      </w:r>
    </w:p>
    <w:p w:rsidR="00347CEB" w:rsidRDefault="00613633" w:rsidP="00613633">
      <w:pPr>
        <w:pStyle w:val="2"/>
        <w:widowControl w:val="0"/>
        <w:spacing w:before="0" w:line="240" w:lineRule="auto"/>
        <w:jc w:val="center"/>
        <w:rPr>
          <w:rFonts w:ascii="Times New Roman" w:hAnsi="Times New Roman"/>
          <w:color w:val="000000"/>
          <w:sz w:val="28"/>
        </w:rPr>
      </w:pPr>
      <w:bookmarkStart w:id="39" w:name="__RefHeading___19"/>
      <w:bookmarkStart w:id="40" w:name="_Toc135750736"/>
      <w:bookmarkEnd w:id="39"/>
      <w:r>
        <w:rPr>
          <w:rFonts w:ascii="Times New Roman" w:hAnsi="Times New Roman"/>
          <w:color w:val="000000"/>
          <w:sz w:val="28"/>
        </w:rPr>
        <w:t>товаров, работ, услуг</w:t>
      </w:r>
      <w:bookmarkEnd w:id="40"/>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Условия применения закупки с неопределенным объемом аналогичны случаям, указанным в разделах II – VII и главах 62, 63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17.3. При проведении конкурентной закупки, запроса оферт в электронной форме, срочного ценового запроса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347CEB" w:rsidRDefault="00347CEB" w:rsidP="00613633">
      <w:pPr>
        <w:widowControl w:val="0"/>
        <w:spacing w:after="0" w:line="240" w:lineRule="auto"/>
        <w:ind w:firstLine="540"/>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1" w:name="__RefHeading___20"/>
      <w:bookmarkStart w:id="42" w:name="_Toc135750737"/>
      <w:bookmarkEnd w:id="41"/>
      <w:r>
        <w:rPr>
          <w:rFonts w:ascii="Times New Roman" w:hAnsi="Times New Roman"/>
          <w:color w:val="000000"/>
          <w:sz w:val="28"/>
        </w:rPr>
        <w:t>18. Особенности проведения зонтичных закупок</w:t>
      </w:r>
      <w:bookmarkEnd w:id="42"/>
    </w:p>
    <w:p w:rsidR="00347CEB" w:rsidRDefault="00347CEB" w:rsidP="00613633">
      <w:pPr>
        <w:widowControl w:val="0"/>
        <w:spacing w:after="0"/>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выбор нескольких победителей с целью заключения договора с каждым из победителей в объеме, установленном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договора, заключенного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3" w:name="__RefHeading___21"/>
      <w:bookmarkStart w:id="44" w:name="_Toc135750738"/>
      <w:bookmarkEnd w:id="43"/>
      <w:r>
        <w:rPr>
          <w:rFonts w:ascii="Times New Roman" w:hAnsi="Times New Roman"/>
          <w:color w:val="000000"/>
          <w:sz w:val="28"/>
        </w:rPr>
        <w:t>19. Особенности участия в закупках коллективных участников</w:t>
      </w:r>
      <w:bookmarkEnd w:id="4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w:t>
      </w:r>
      <w:r w:rsidRPr="00D1616E">
        <w:rPr>
          <w:rFonts w:ascii="Times New Roman" w:hAnsi="Times New Roman"/>
          <w:sz w:val="28"/>
        </w:rPr>
        <w:t>предусмотренным подпунктами 2 – 6, 8, 9 пункта 12.1, пункт</w:t>
      </w:r>
      <w:r w:rsidR="00133441" w:rsidRPr="00D1616E">
        <w:rPr>
          <w:rFonts w:ascii="Times New Roman" w:hAnsi="Times New Roman"/>
          <w:sz w:val="28"/>
        </w:rPr>
        <w:t>ами 12.2, 12.6</w:t>
      </w:r>
      <w:r w:rsidR="00133441">
        <w:rPr>
          <w:rFonts w:ascii="Times New Roman" w:hAnsi="Times New Roman"/>
          <w:sz w:val="28"/>
        </w:rPr>
        <w:t xml:space="preserve"> </w:t>
      </w:r>
      <w:r>
        <w:rPr>
          <w:rFonts w:ascii="Times New Roman" w:hAnsi="Times New Roman"/>
          <w:sz w:val="28"/>
        </w:rPr>
        <w:t>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347CEB" w:rsidRDefault="00347CEB" w:rsidP="00613633">
      <w:pPr>
        <w:widowControl w:val="0"/>
        <w:spacing w:after="0" w:line="240" w:lineRule="auto"/>
        <w:ind w:firstLine="708"/>
        <w:jc w:val="both"/>
        <w:rPr>
          <w:rFonts w:ascii="Times New Roman" w:hAnsi="Times New Roman"/>
          <w:sz w:val="28"/>
        </w:rPr>
      </w:pP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5" w:name="__RefHeading___22"/>
      <w:bookmarkStart w:id="46" w:name="_Toc135750739"/>
      <w:bookmarkEnd w:id="45"/>
      <w:r>
        <w:rPr>
          <w:rFonts w:ascii="Times New Roman" w:hAnsi="Times New Roman"/>
          <w:color w:val="000000"/>
          <w:sz w:val="28"/>
        </w:rPr>
        <w:t>20. Обеспечение заявки на участие в закупке</w:t>
      </w:r>
      <w:bookmarkEnd w:id="4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7" w:name="__RefHeading___23"/>
      <w:bookmarkStart w:id="48" w:name="_Toc135750740"/>
      <w:bookmarkEnd w:id="47"/>
      <w:r>
        <w:rPr>
          <w:rFonts w:ascii="Times New Roman" w:hAnsi="Times New Roman"/>
          <w:color w:val="000000"/>
          <w:sz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48"/>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00BB2236">
        <w:rPr>
          <w:rFonts w:ascii="Times New Roman" w:hAnsi="Times New Roman"/>
          <w:sz w:val="28"/>
        </w:rPr>
        <w:t>-</w:t>
      </w:r>
      <w:r>
        <w:rPr>
          <w:rFonts w:ascii="Times New Roman" w:hAnsi="Times New Roman"/>
          <w:sz w:val="28"/>
        </w:rPr>
        <w:t xml:space="preserve">ФЗ или предоставления независимой гарантии.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9" w:name="__RefHeading___24"/>
      <w:bookmarkStart w:id="50" w:name="_Toc135750741"/>
      <w:bookmarkEnd w:id="49"/>
      <w:r>
        <w:rPr>
          <w:rFonts w:ascii="Times New Roman" w:hAnsi="Times New Roman"/>
          <w:color w:val="000000"/>
          <w:sz w:val="28"/>
        </w:rPr>
        <w:t>21. Требования к банковской гарантии</w:t>
      </w:r>
      <w:bookmarkEnd w:id="5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обязательства принципала, надлежащее исполнение которых обеспечивается банковской гарантией;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z w:val="28"/>
        </w:rPr>
        <w:t>4) условие,</w:t>
      </w:r>
      <w:r>
        <w:rPr>
          <w:rFonts w:ascii="Times New Roman" w:hAnsi="Times New Roman"/>
          <w:spacing w:val="2"/>
          <w:sz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9) право заказчика в случаях, предусмотренных</w:t>
      </w:r>
      <w:r>
        <w:rPr>
          <w:rFonts w:ascii="Times New Roman" w:hAnsi="Times New Roman"/>
          <w:sz w:val="28"/>
        </w:rPr>
        <w:t xml:space="preserve"> пунктом 20.8 настоящего положения</w:t>
      </w:r>
      <w:r>
        <w:rPr>
          <w:rFonts w:ascii="Times New Roman" w:hAnsi="Times New Roman"/>
          <w:spacing w:val="2"/>
          <w:sz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Pr>
          <w:rFonts w:ascii="Times New Roman" w:hAnsi="Times New Roman"/>
          <w:sz w:val="28"/>
        </w:rPr>
        <w:t>извещении и документации о закупке (за исключением запроса котировок в электронной форме)</w:t>
      </w:r>
      <w:r>
        <w:rPr>
          <w:rFonts w:ascii="Times New Roman" w:hAnsi="Times New Roman"/>
          <w:spacing w:val="2"/>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21.5. Заказчик рассматривает поступившую банковскую гарантию на обеспечение заявки в течение срока рассмотрения заявок на участие в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21.6. Основанием для отказа в принятии банковской гарантии заказчиком является: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51" w:name="__RefHeading___25"/>
      <w:bookmarkStart w:id="52" w:name="_Toc135750742"/>
      <w:bookmarkEnd w:id="51"/>
      <w:r>
        <w:rPr>
          <w:rFonts w:ascii="Times New Roman" w:hAnsi="Times New Roman"/>
          <w:color w:val="000000"/>
          <w:sz w:val="28"/>
        </w:rPr>
        <w:t>22. Обеспечение исполнения договора и гарантийных обязательств</w:t>
      </w:r>
      <w:bookmarkEnd w:id="5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22.7. В случае </w:t>
      </w:r>
      <w:proofErr w:type="spellStart"/>
      <w:r>
        <w:rPr>
          <w:rFonts w:ascii="Times New Roman" w:hAnsi="Times New Roman"/>
          <w:sz w:val="28"/>
        </w:rPr>
        <w:t>непредоставления</w:t>
      </w:r>
      <w:proofErr w:type="spellEnd"/>
      <w:r>
        <w:rPr>
          <w:rFonts w:ascii="Times New Roman" w:hAnsi="Times New Roman"/>
          <w:sz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3" w:name="__RefHeading___26"/>
      <w:bookmarkStart w:id="54" w:name="_Toc135750743"/>
      <w:bookmarkEnd w:id="53"/>
      <w:r>
        <w:rPr>
          <w:rFonts w:ascii="Times New Roman" w:hAnsi="Times New Roman"/>
          <w:color w:val="000000"/>
          <w:sz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5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5" w:name="__RefHeading___27"/>
      <w:bookmarkStart w:id="56" w:name="_Toc135750744"/>
      <w:bookmarkEnd w:id="55"/>
      <w:r>
        <w:rPr>
          <w:rFonts w:ascii="Times New Roman" w:hAnsi="Times New Roman"/>
          <w:color w:val="000000"/>
          <w:sz w:val="28"/>
        </w:rPr>
        <w:t>23. Антидемпинговые меры</w:t>
      </w:r>
      <w:bookmarkEnd w:id="5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af7"/>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w:t>
      </w:r>
      <w:r w:rsidR="006868BA">
        <w:rPr>
          <w:rFonts w:ascii="Times New Roman" w:hAnsi="Times New Roman"/>
          <w:sz w:val="28"/>
        </w:rPr>
        <w:t>е</w:t>
      </w:r>
      <w:r>
        <w:rPr>
          <w:rFonts w:ascii="Times New Roman" w:hAnsi="Times New Roman"/>
          <w:sz w:val="28"/>
        </w:rPr>
        <w:t xml:space="preserve">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до двадцати пяти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7" w:name="__RefHeading___28"/>
      <w:bookmarkStart w:id="58" w:name="_Toc135750745"/>
      <w:bookmarkEnd w:id="57"/>
      <w:r>
        <w:rPr>
          <w:rFonts w:ascii="Times New Roman" w:hAnsi="Times New Roman"/>
          <w:color w:val="000000"/>
          <w:sz w:val="28"/>
        </w:rPr>
        <w:t>24. Комиссия по осуществлению закупок</w:t>
      </w:r>
      <w:bookmarkEnd w:id="58"/>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24.5. Решение о включении конкретного лица в состав комиссии по осуществлению закупок принимается заказчиком.</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28"/>
        </w:rPr>
        <w:t>неполнородными</w:t>
      </w:r>
      <w:proofErr w:type="spellEnd"/>
      <w:r>
        <w:rPr>
          <w:rFonts w:ascii="Times New Roman" w:hAnsi="Times New Roman"/>
          <w:sz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открытие заявок на электронных площадках, вскрытие конвертов с заявками на участие в закупке;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rsidR="00347CEB" w:rsidRDefault="00613633" w:rsidP="00613633">
      <w:pPr>
        <w:pStyle w:val="14"/>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24.10. Перечень функций, возложенных заказчиком на комиссию, может быть дополнен в соответствии с локальным актом заказчика.</w:t>
      </w:r>
    </w:p>
    <w:p w:rsidR="00347CEB" w:rsidRDefault="00347CEB" w:rsidP="00613633">
      <w:pPr>
        <w:pStyle w:val="14"/>
        <w:widowControl w:val="0"/>
        <w:spacing w:after="0" w:line="240" w:lineRule="auto"/>
        <w:ind w:left="0" w:firstLine="708"/>
        <w:contextualSpacing/>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9" w:name="__RefHeading___29"/>
      <w:bookmarkStart w:id="60" w:name="_Toc135750746"/>
      <w:bookmarkEnd w:id="59"/>
      <w:r>
        <w:rPr>
          <w:rFonts w:ascii="Times New Roman" w:hAnsi="Times New Roman"/>
          <w:color w:val="000000"/>
          <w:sz w:val="28"/>
        </w:rPr>
        <w:t>25. Отмена закупки</w:t>
      </w:r>
      <w:bookmarkEnd w:id="60"/>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1" w:name="__RefHeading___30"/>
      <w:bookmarkStart w:id="62" w:name="_Toc135750747"/>
      <w:bookmarkEnd w:id="61"/>
      <w:r>
        <w:rPr>
          <w:rFonts w:ascii="Times New Roman" w:hAnsi="Times New Roman"/>
          <w:color w:val="000000"/>
          <w:sz w:val="28"/>
        </w:rPr>
        <w:t>26. Заключение договора по результатам закупки</w:t>
      </w:r>
      <w:bookmarkEnd w:id="62"/>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26.3. Обязанность заключения договора с заказчиком возлагается на участника, признанного победителем конкурентной процедуры закупки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неисполнение требований, установленных в рамках применения антидемпинговых мер в соответствии с главой 23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w:t>
      </w:r>
      <w:r w:rsidR="002A6204">
        <w:rPr>
          <w:rFonts w:ascii="Times New Roman" w:hAnsi="Times New Roman"/>
          <w:sz w:val="28"/>
        </w:rPr>
        <w:t xml:space="preserve"> документацией о такой закупке;</w:t>
      </w:r>
    </w:p>
    <w:p w:rsidR="002A6204" w:rsidRDefault="002A6204" w:rsidP="00613633">
      <w:pPr>
        <w:pStyle w:val="af7"/>
        <w:widowControl w:val="0"/>
        <w:spacing w:after="0" w:line="240" w:lineRule="auto"/>
        <w:ind w:left="0" w:firstLine="708"/>
        <w:jc w:val="both"/>
        <w:rPr>
          <w:rFonts w:ascii="Times New Roman" w:hAnsi="Times New Roman"/>
          <w:sz w:val="28"/>
        </w:rPr>
      </w:pPr>
      <w:proofErr w:type="spellStart"/>
      <w:r w:rsidRPr="00D1616E">
        <w:rPr>
          <w:rFonts w:ascii="Times New Roman" w:hAnsi="Times New Roman"/>
          <w:sz w:val="28"/>
        </w:rPr>
        <w:t>непредоставление</w:t>
      </w:r>
      <w:proofErr w:type="spellEnd"/>
      <w:r w:rsidR="00107BA9" w:rsidRPr="00D1616E">
        <w:rPr>
          <w:rFonts w:ascii="Times New Roman" w:hAnsi="Times New Roman"/>
          <w:sz w:val="28"/>
        </w:rPr>
        <w:t xml:space="preserve"> </w:t>
      </w:r>
      <w:r w:rsidR="00267EDD" w:rsidRPr="00D1616E">
        <w:rPr>
          <w:rFonts w:ascii="Times New Roman" w:hAnsi="Times New Roman"/>
          <w:sz w:val="28"/>
        </w:rPr>
        <w:t xml:space="preserve">победителем закупки или иным участником закупки, с которым принято решение о заключении договора, </w:t>
      </w:r>
      <w:r w:rsidR="00107BA9" w:rsidRPr="00D1616E">
        <w:rPr>
          <w:rFonts w:ascii="Times New Roman" w:hAnsi="Times New Roman"/>
          <w:sz w:val="28"/>
        </w:rPr>
        <w:t xml:space="preserve">заказчику </w:t>
      </w:r>
      <w:r w:rsidR="00267EDD" w:rsidRPr="00D1616E">
        <w:rPr>
          <w:rFonts w:ascii="Times New Roman" w:hAnsi="Times New Roman"/>
          <w:sz w:val="28"/>
        </w:rPr>
        <w:t>в установленный срок</w:t>
      </w:r>
      <w:r w:rsidR="008575BE" w:rsidRPr="00D1616E">
        <w:rPr>
          <w:rFonts w:ascii="Times New Roman" w:hAnsi="Times New Roman"/>
          <w:sz w:val="28"/>
        </w:rPr>
        <w:t xml:space="preserve"> </w:t>
      </w:r>
      <w:r w:rsidR="00F52D1B" w:rsidRPr="00D1616E">
        <w:rPr>
          <w:rFonts w:ascii="Times New Roman" w:hAnsi="Times New Roman"/>
          <w:sz w:val="28"/>
        </w:rPr>
        <w:t>документов</w:t>
      </w:r>
      <w:r w:rsidR="00107BA9" w:rsidRPr="00D1616E">
        <w:rPr>
          <w:rFonts w:ascii="Times New Roman" w:hAnsi="Times New Roman"/>
          <w:sz w:val="28"/>
        </w:rPr>
        <w:t xml:space="preserve">, предоставление которых </w:t>
      </w:r>
      <w:r w:rsidR="00F52D1B" w:rsidRPr="00D1616E">
        <w:rPr>
          <w:rFonts w:ascii="Times New Roman" w:hAnsi="Times New Roman"/>
          <w:sz w:val="28"/>
        </w:rPr>
        <w:t xml:space="preserve">предусмотрено </w:t>
      </w:r>
      <w:r w:rsidR="00107BA9" w:rsidRPr="00D1616E">
        <w:rPr>
          <w:rFonts w:ascii="Times New Roman" w:hAnsi="Times New Roman"/>
          <w:sz w:val="28"/>
        </w:rPr>
        <w:t>извещением о закупке и (или)</w:t>
      </w:r>
      <w:r w:rsidR="00F52D1B" w:rsidRPr="00D1616E">
        <w:rPr>
          <w:rFonts w:ascii="Times New Roman" w:hAnsi="Times New Roman"/>
          <w:sz w:val="28"/>
        </w:rPr>
        <w:t xml:space="preserve"> документацией о закупке</w:t>
      </w:r>
      <w:r w:rsidR="00267EDD" w:rsidRPr="00D1616E">
        <w:rPr>
          <w:rFonts w:ascii="Times New Roman" w:hAnsi="Times New Roman"/>
          <w:sz w:val="28"/>
        </w:rPr>
        <w:t xml:space="preserve"> до</w:t>
      </w:r>
      <w:r w:rsidR="002C3D8C" w:rsidRPr="00D1616E">
        <w:rPr>
          <w:rFonts w:ascii="Times New Roman" w:hAnsi="Times New Roman"/>
          <w:sz w:val="28"/>
        </w:rPr>
        <w:t xml:space="preserve"> </w:t>
      </w:r>
      <w:r w:rsidR="008575BE" w:rsidRPr="00D1616E">
        <w:rPr>
          <w:rFonts w:ascii="Times New Roman" w:hAnsi="Times New Roman"/>
          <w:sz w:val="28"/>
        </w:rPr>
        <w:t>заключения договора</w:t>
      </w:r>
      <w:r w:rsidR="00F52D1B" w:rsidRPr="00D1616E">
        <w:rPr>
          <w:rFonts w:ascii="Times New Roman" w:hAnsi="Times New Roman"/>
          <w:sz w:val="28"/>
        </w:rPr>
        <w:t>.</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3" w:name="__RefHeading___31"/>
      <w:bookmarkStart w:id="64" w:name="_Toc135750748"/>
      <w:bookmarkEnd w:id="63"/>
      <w:r>
        <w:rPr>
          <w:rFonts w:ascii="Times New Roman" w:hAnsi="Times New Roman"/>
          <w:color w:val="000000"/>
          <w:sz w:val="28"/>
        </w:rPr>
        <w:t>27. Исполнение договора</w:t>
      </w:r>
      <w:bookmarkEnd w:id="64"/>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af7"/>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Pr>
          <w:rFonts w:ascii="Times New Roman" w:hAnsi="Times New Roman"/>
          <w:sz w:val="28"/>
        </w:rPr>
        <w:br/>
        <w:t>с поставщиком (подрядчиком, исполнителем) в соответствии с гражданским законодательством и настоящим Положением, в том числе:</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r>
        <w:rPr>
          <w:rFonts w:ascii="Times New Roman" w:hAnsi="Times New Roman"/>
          <w:sz w:val="28"/>
        </w:rPr>
        <w:t xml:space="preserve">приемку поставленного товара, выполненной работы </w:t>
      </w:r>
      <w:r>
        <w:rPr>
          <w:rFonts w:ascii="Times New Roman" w:hAnsi="Times New Roman"/>
          <w:sz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5" w:name="dst101293"/>
      <w:bookmarkEnd w:id="65"/>
      <w:r>
        <w:rPr>
          <w:rFonts w:ascii="Times New Roman" w:hAnsi="Times New Roman"/>
          <w:sz w:val="28"/>
        </w:rPr>
        <w:t xml:space="preserve">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6" w:name="dst101294"/>
      <w:bookmarkEnd w:id="66"/>
      <w:r>
        <w:rPr>
          <w:rFonts w:ascii="Times New Roman" w:hAnsi="Times New Roman"/>
          <w:sz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347CEB" w:rsidRDefault="00613633" w:rsidP="00613633">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t xml:space="preserve">27.2. Поставщик (подрядчик, исполнитель) в соответствии </w:t>
      </w:r>
      <w:r>
        <w:rPr>
          <w:rFonts w:ascii="Times New Roman" w:hAnsi="Times New Roman"/>
          <w:sz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347CEB" w:rsidRDefault="00347CEB" w:rsidP="00613633">
      <w:pPr>
        <w:widowControl w:val="0"/>
        <w:spacing w:after="0" w:line="240" w:lineRule="auto"/>
        <w:ind w:firstLine="720"/>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67" w:name="__RefHeading___32"/>
      <w:bookmarkStart w:id="68" w:name="_Toc135750749"/>
      <w:bookmarkEnd w:id="67"/>
      <w:r>
        <w:rPr>
          <w:rFonts w:ascii="Times New Roman" w:hAnsi="Times New Roman"/>
          <w:color w:val="000000"/>
          <w:sz w:val="28"/>
        </w:rPr>
        <w:t>28. Изменение, расторжение договора</w:t>
      </w:r>
      <w:bookmarkEnd w:id="68"/>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изменения условий договора при возникновении обстоятельств непреодолимой силы;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t xml:space="preserve"> </w:t>
      </w:r>
      <w:r>
        <w:rPr>
          <w:rFonts w:ascii="Times New Roman" w:hAnsi="Times New Roman"/>
          <w:sz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9" w:name="__RefHeading___33"/>
      <w:bookmarkStart w:id="70" w:name="_Toc135750750"/>
      <w:bookmarkEnd w:id="69"/>
      <w:r>
        <w:rPr>
          <w:rFonts w:ascii="Times New Roman" w:hAnsi="Times New Roman"/>
          <w:color w:val="000000"/>
          <w:sz w:val="28"/>
        </w:rPr>
        <w:t>29. Отчетность в сфере закупок</w:t>
      </w:r>
      <w:bookmarkEnd w:id="7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1"/>
        <w:widowControl w:val="0"/>
        <w:numPr>
          <w:ilvl w:val="0"/>
          <w:numId w:val="0"/>
        </w:numPr>
        <w:spacing w:before="0" w:after="0" w:line="240" w:lineRule="auto"/>
        <w:rPr>
          <w:sz w:val="28"/>
        </w:rPr>
      </w:pPr>
      <w:bookmarkStart w:id="71" w:name="__RefHeading___34"/>
      <w:bookmarkStart w:id="72" w:name="_Toc135750751"/>
      <w:bookmarkEnd w:id="71"/>
      <w:r>
        <w:rPr>
          <w:sz w:val="28"/>
        </w:rPr>
        <w:t>II. УСЛОВИЯ ПРИМЕНЕНИЯ И ПОРЯДОК ПРОВЕДЕНИЯ КОНКУРСА</w:t>
      </w:r>
      <w:bookmarkEnd w:id="72"/>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73" w:name="__RefHeading___35"/>
      <w:bookmarkStart w:id="74" w:name="_Toc135750752"/>
      <w:bookmarkEnd w:id="73"/>
      <w:r>
        <w:rPr>
          <w:rFonts w:ascii="Times New Roman" w:hAnsi="Times New Roman"/>
          <w:color w:val="000000"/>
          <w:sz w:val="28"/>
        </w:rPr>
        <w:t>30. Условия применения конкурса</w:t>
      </w:r>
      <w:bookmarkEnd w:id="74"/>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formattext1"/>
        <w:widowControl w:val="0"/>
        <w:spacing w:beforeAutospacing="0" w:after="0" w:afterAutospacing="0"/>
        <w:ind w:firstLine="708"/>
        <w:jc w:val="both"/>
        <w:rPr>
          <w:sz w:val="28"/>
        </w:rPr>
      </w:pPr>
      <w:r>
        <w:rPr>
          <w:sz w:val="28"/>
        </w:rPr>
        <w:t>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w:t>
      </w:r>
      <w:r w:rsidR="004161E0">
        <w:rPr>
          <w:rFonts w:ascii="Times New Roman" w:hAnsi="Times New Roman"/>
          <w:sz w:val="28"/>
        </w:rPr>
        <w:t xml:space="preserve">нной форме – конкурс, заявки на </w:t>
      </w:r>
      <w:r>
        <w:rPr>
          <w:rFonts w:ascii="Times New Roman" w:hAnsi="Times New Roman"/>
          <w:sz w:val="28"/>
        </w:rPr>
        <w:t>участие в котором могут быть поданы только в электронной форме посредством функционала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5" w:name="__RefHeading___36"/>
      <w:bookmarkStart w:id="76" w:name="_Toc135750753"/>
      <w:bookmarkEnd w:id="75"/>
      <w:r>
        <w:rPr>
          <w:rFonts w:ascii="Times New Roman" w:hAnsi="Times New Roman"/>
          <w:color w:val="000000"/>
          <w:sz w:val="28"/>
        </w:rPr>
        <w:t>31. Извещение о проведении конкурса, конкурсная документация</w:t>
      </w:r>
      <w:bookmarkEnd w:id="76"/>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31.5. В конкурсную документацию включаются информация и документы, указанные в пунктах 8.4 и 8.5 настоящего Положения.</w:t>
      </w:r>
    </w:p>
    <w:p w:rsidR="00347CEB" w:rsidRDefault="00613633" w:rsidP="00613633">
      <w:pPr>
        <w:widowControl w:val="0"/>
        <w:spacing w:after="0" w:line="240" w:lineRule="auto"/>
        <w:ind w:firstLine="708"/>
        <w:jc w:val="both"/>
        <w:rPr>
          <w:rFonts w:ascii="Times New Roman" w:hAnsi="Times New Roman"/>
          <w:sz w:val="28"/>
          <w:highlight w:val="red"/>
        </w:rPr>
      </w:pPr>
      <w:r>
        <w:rPr>
          <w:rFonts w:ascii="Times New Roman" w:hAnsi="Times New Roman"/>
          <w:sz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61363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bookmarkStart w:id="77" w:name="__RefHeading___37"/>
      <w:bookmarkStart w:id="78" w:name="_Toc135750754"/>
      <w:bookmarkEnd w:id="77"/>
    </w:p>
    <w:p w:rsidR="00613633" w:rsidRDefault="00613633"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32. Порядок предоставления конкурсной документации</w:t>
      </w:r>
      <w:bookmarkEnd w:id="78"/>
    </w:p>
    <w:p w:rsidR="00613633" w:rsidRPr="00613633" w:rsidRDefault="00613633" w:rsidP="00613633"/>
    <w:p w:rsidR="00347CEB" w:rsidRDefault="00613633" w:rsidP="00613633">
      <w:pPr>
        <w:pStyle w:val="formattext1"/>
        <w:widowControl w:val="0"/>
        <w:spacing w:beforeAutospacing="0" w:after="0" w:afterAutospacing="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347CEB" w:rsidRDefault="00613633" w:rsidP="00613633">
      <w:pPr>
        <w:pStyle w:val="formattext1"/>
        <w:widowControl w:val="0"/>
        <w:spacing w:beforeAutospacing="0" w:after="0" w:afterAutospacing="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347CEB" w:rsidRDefault="00613633" w:rsidP="00613633">
      <w:pPr>
        <w:pStyle w:val="formattext1"/>
        <w:widowControl w:val="0"/>
        <w:spacing w:beforeAutospacing="0" w:after="0" w:afterAutospacing="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79" w:name="P07A0"/>
      <w:bookmarkEnd w:id="79"/>
      <w:r>
        <w:rPr>
          <w:sz w:val="28"/>
        </w:rPr>
        <w:t>.</w:t>
      </w:r>
    </w:p>
    <w:p w:rsidR="00347CEB" w:rsidRDefault="00613633" w:rsidP="00613633">
      <w:pPr>
        <w:pStyle w:val="formattext1"/>
        <w:widowControl w:val="0"/>
        <w:spacing w:beforeAutospacing="0" w:after="0" w:afterAutospacing="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80" w:name="P079C"/>
      <w:bookmarkEnd w:id="80"/>
    </w:p>
    <w:p w:rsidR="00347CEB" w:rsidRDefault="00347CEB" w:rsidP="00613633">
      <w:pPr>
        <w:pStyle w:val="formattext1"/>
        <w:widowControl w:val="0"/>
        <w:spacing w:beforeAutospacing="0" w:after="0" w:afterAutospacing="0"/>
        <w:ind w:firstLine="708"/>
        <w:jc w:val="both"/>
        <w:rPr>
          <w:b/>
          <w:strike/>
          <w:sz w:val="28"/>
        </w:rPr>
      </w:pPr>
    </w:p>
    <w:p w:rsidR="00347CEB" w:rsidRDefault="00613633" w:rsidP="00613633">
      <w:pPr>
        <w:pStyle w:val="formattext1"/>
        <w:widowControl w:val="0"/>
        <w:spacing w:beforeAutospacing="0" w:after="0" w:afterAutospacing="0"/>
        <w:ind w:firstLine="708"/>
        <w:jc w:val="center"/>
        <w:outlineLvl w:val="1"/>
        <w:rPr>
          <w:b/>
          <w:sz w:val="28"/>
        </w:rPr>
      </w:pPr>
      <w:bookmarkStart w:id="81" w:name="__RefHeading___38"/>
      <w:bookmarkStart w:id="82" w:name="_Toc135750755"/>
      <w:bookmarkEnd w:id="81"/>
      <w:r>
        <w:rPr>
          <w:b/>
          <w:sz w:val="28"/>
        </w:rPr>
        <w:t>33. Критерии оценки заявок на участие в конкурсе</w:t>
      </w:r>
      <w:bookmarkEnd w:id="82"/>
    </w:p>
    <w:p w:rsidR="005B3D9C" w:rsidRDefault="005B3D9C" w:rsidP="00613633">
      <w:pPr>
        <w:widowControl w:val="0"/>
        <w:spacing w:after="0" w:line="240" w:lineRule="auto"/>
        <w:ind w:firstLine="708"/>
        <w:contextualSpacing/>
        <w:jc w:val="both"/>
        <w:rPr>
          <w:rFonts w:ascii="Times New Roman" w:hAnsi="Times New Roman"/>
          <w:sz w:val="28"/>
        </w:rPr>
      </w:pP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pStyle w:val="af7"/>
        <w:widowControl w:val="0"/>
        <w:spacing w:after="0" w:line="240" w:lineRule="auto"/>
        <w:ind w:left="0" w:firstLine="709"/>
        <w:jc w:val="both"/>
        <w:rPr>
          <w:rFonts w:ascii="Times New Roman" w:hAnsi="Times New Roman"/>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83" w:name="__RefHeading___39"/>
      <w:bookmarkStart w:id="84" w:name="_Toc135750756"/>
      <w:bookmarkEnd w:id="83"/>
      <w:r>
        <w:rPr>
          <w:rFonts w:ascii="Times New Roman" w:hAnsi="Times New Roman"/>
          <w:b/>
          <w:sz w:val="28"/>
        </w:rPr>
        <w:t>34. Содержание и порядок подачи заявок на участие в конкурсе</w:t>
      </w:r>
      <w:bookmarkEnd w:id="84"/>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pStyle w:val="formattext1"/>
        <w:widowControl w:val="0"/>
        <w:spacing w:beforeAutospacing="0" w:after="0" w:afterAutospacing="0"/>
        <w:ind w:firstLine="708"/>
        <w:jc w:val="both"/>
        <w:rPr>
          <w:sz w:val="28"/>
        </w:rPr>
      </w:pPr>
      <w:bookmarkStart w:id="85" w:name="P07B3"/>
      <w:bookmarkEnd w:id="85"/>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6" w:name="P07B5"/>
      <w:bookmarkEnd w:id="86"/>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 проведении открытого конкурса.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highlight w:val="red"/>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 xml:space="preserve">34.6. Заявка на участие в конкурсе должна содержать следующие документы и информацию: </w:t>
      </w:r>
    </w:p>
    <w:p w:rsidR="00347CEB" w:rsidRDefault="00613633" w:rsidP="00613633">
      <w:pPr>
        <w:pStyle w:val="ConsPlusNormal"/>
        <w:widowControl w:val="0"/>
        <w:tabs>
          <w:tab w:val="left" w:pos="709"/>
        </w:tabs>
        <w:ind w:firstLine="709"/>
        <w:jc w:val="both"/>
      </w:pPr>
      <w:bookmarkStart w:id="87" w:name="P07B9"/>
      <w:bookmarkEnd w:id="87"/>
      <w:r>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formattext1"/>
        <w:widowControl w:val="0"/>
        <w:spacing w:beforeAutospacing="0" w:after="0" w:afterAutospacing="0"/>
        <w:ind w:firstLine="708"/>
        <w:jc w:val="both"/>
        <w:rPr>
          <w:sz w:val="28"/>
        </w:rPr>
      </w:pPr>
      <w:r>
        <w:rPr>
          <w:sz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347CEB" w:rsidRDefault="00613633" w:rsidP="00613633">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347CEB" w:rsidRDefault="00613633" w:rsidP="00613633">
      <w:pPr>
        <w:pStyle w:val="formattext1"/>
        <w:widowControl w:val="0"/>
        <w:spacing w:beforeAutospacing="0" w:after="0" w:afterAutospacing="0"/>
        <w:ind w:firstLine="708"/>
        <w:jc w:val="both"/>
        <w:rPr>
          <w:sz w:val="28"/>
        </w:rPr>
      </w:pPr>
      <w:r>
        <w:rPr>
          <w:sz w:val="28"/>
        </w:rPr>
        <w:t>6) копии учредительных документов участника конкурса (для юридического лица);</w:t>
      </w:r>
      <w:bookmarkStart w:id="88" w:name="P07C3"/>
      <w:bookmarkEnd w:id="88"/>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8"/>
        </w:rPr>
        <w:footnoteReference w:id="6"/>
      </w:r>
      <w:r>
        <w:t>, обеспечения исполнения договора</w:t>
      </w:r>
      <w:r>
        <w:rPr>
          <w:rStyle w:val="a8"/>
        </w:rPr>
        <w:footnoteReference w:id="7"/>
      </w:r>
      <w:r>
        <w:t>, обеспечения гарантийных обязательств</w:t>
      </w:r>
      <w:r>
        <w:rPr>
          <w:rStyle w:val="a8"/>
        </w:rPr>
        <w:footnoteReference w:id="8"/>
      </w:r>
      <w:r>
        <w:t xml:space="preserve"> является крупной сделкой;</w:t>
      </w:r>
    </w:p>
    <w:p w:rsidR="00347CEB" w:rsidRDefault="00613633" w:rsidP="00613633">
      <w:pPr>
        <w:pStyle w:val="ConsPlusNormal"/>
        <w:widowControl w:val="0"/>
        <w:tabs>
          <w:tab w:val="left" w:pos="709"/>
        </w:tabs>
        <w:jc w:val="both"/>
      </w:pPr>
      <w:r>
        <w:tab/>
        <w:t>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 подпунктами 2 – 9 пункта 12.1 настоящего Положения;</w:t>
      </w:r>
      <w:r>
        <w:rPr>
          <w:strike/>
        </w:rPr>
        <w:t xml:space="preserve"> </w:t>
      </w:r>
    </w:p>
    <w:p w:rsidR="00347CEB" w:rsidRDefault="00613633" w:rsidP="00613633">
      <w:pPr>
        <w:pStyle w:val="ConsPlusNormal"/>
        <w:widowControl w:val="0"/>
        <w:tabs>
          <w:tab w:val="left" w:pos="709"/>
        </w:tabs>
        <w:ind w:firstLine="709"/>
        <w:jc w:val="both"/>
      </w:pPr>
      <w: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rsidR="00347CEB" w:rsidRDefault="00613633" w:rsidP="00613633">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jc w:val="both"/>
      </w:pPr>
      <w: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347CEB" w:rsidRDefault="00613633" w:rsidP="00613633">
      <w:pPr>
        <w:pStyle w:val="ConsPlusNormal"/>
        <w:widowControl w:val="0"/>
        <w:tabs>
          <w:tab w:val="left" w:pos="709"/>
        </w:tabs>
        <w:jc w:val="both"/>
      </w:pPr>
      <w:bookmarkStart w:id="89" w:name="P07D3"/>
      <w:bookmarkEnd w:id="89"/>
      <w:r>
        <w:tab/>
        <w:t>13) иные документы и сведения, предоставление которых предусмотрено конкурсной документацией и (или) извещением о проведении конкурса.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w:t>
      </w:r>
      <w:bookmarkStart w:id="90" w:name="_Ref526247208"/>
      <w:r>
        <w:rPr>
          <w:rFonts w:ascii="Times New Roman" w:hAnsi="Times New Roman"/>
          <w:sz w:val="28"/>
        </w:rPr>
        <w:t>1.</w:t>
      </w:r>
      <w:bookmarkEnd w:id="90"/>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formattext1"/>
        <w:widowControl w:val="0"/>
        <w:spacing w:beforeAutospacing="0" w:after="0" w:afterAutospacing="0"/>
        <w:ind w:firstLine="708"/>
        <w:jc w:val="both"/>
        <w:rPr>
          <w:sz w:val="28"/>
        </w:rPr>
      </w:pPr>
      <w:r>
        <w:rPr>
          <w:rStyle w:val="comment0"/>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91" w:name="P07D7"/>
      <w:bookmarkEnd w:id="91"/>
    </w:p>
    <w:p w:rsidR="00347CEB" w:rsidRDefault="00613633" w:rsidP="00613633">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rsidR="00347CEB" w:rsidRDefault="00613633" w:rsidP="00613633">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347CEB" w:rsidRDefault="00613633" w:rsidP="00613633">
      <w:pPr>
        <w:pStyle w:val="formattext1"/>
        <w:widowControl w:val="0"/>
        <w:spacing w:beforeAutospacing="0" w:after="0" w:afterAutospacing="0"/>
        <w:ind w:firstLine="708"/>
        <w:jc w:val="both"/>
        <w:rPr>
          <w:sz w:val="28"/>
        </w:rPr>
      </w:pPr>
      <w:r>
        <w:rPr>
          <w:sz w:val="28"/>
        </w:rPr>
        <w:t xml:space="preserve">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w:t>
      </w:r>
      <w:proofErr w:type="gramStart"/>
      <w:r>
        <w:rPr>
          <w:sz w:val="28"/>
        </w:rPr>
        <w:t>участника открытого конкурса</w:t>
      </w:r>
      <w:proofErr w:type="gramEnd"/>
      <w:r>
        <w:rPr>
          <w:sz w:val="28"/>
        </w:rPr>
        <w:t xml:space="preserve">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347CEB" w:rsidRDefault="00613633" w:rsidP="00613633">
      <w:pPr>
        <w:pStyle w:val="formattext1"/>
        <w:widowControl w:val="0"/>
        <w:spacing w:beforeAutospacing="0" w:after="0" w:afterAutospacing="0"/>
        <w:ind w:firstLine="708"/>
        <w:jc w:val="both"/>
        <w:rPr>
          <w:sz w:val="28"/>
        </w:rPr>
      </w:pPr>
      <w:bookmarkStart w:id="92" w:name="P07DB"/>
      <w:bookmarkEnd w:id="92"/>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347CEB" w:rsidRDefault="00613633" w:rsidP="00613633">
      <w:pPr>
        <w:pStyle w:val="formattext1"/>
        <w:widowControl w:val="0"/>
        <w:spacing w:beforeAutospacing="0" w:after="0" w:afterAutospacing="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rsidR="00347CEB" w:rsidRDefault="00613633" w:rsidP="00613633">
      <w:pPr>
        <w:pStyle w:val="formattext1"/>
        <w:widowControl w:val="0"/>
        <w:spacing w:beforeAutospacing="0" w:after="0" w:afterAutospacing="0"/>
        <w:ind w:firstLine="708"/>
        <w:jc w:val="both"/>
        <w:rPr>
          <w:sz w:val="28"/>
        </w:rPr>
      </w:pPr>
      <w:bookmarkStart w:id="93" w:name="P07E1"/>
      <w:bookmarkEnd w:id="93"/>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347CEB" w:rsidRDefault="00613633" w:rsidP="00613633">
      <w:pPr>
        <w:pStyle w:val="formattext1"/>
        <w:widowControl w:val="0"/>
        <w:spacing w:beforeAutospacing="0" w:after="0" w:afterAutospacing="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347CEB" w:rsidRDefault="00613633" w:rsidP="00613633">
      <w:pPr>
        <w:pStyle w:val="formattext1"/>
        <w:widowControl w:val="0"/>
        <w:spacing w:beforeAutospacing="0" w:after="0" w:afterAutospacing="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B3D9C" w:rsidRDefault="005B3D9C" w:rsidP="00613633">
      <w:pPr>
        <w:pStyle w:val="formattext1"/>
        <w:widowControl w:val="0"/>
        <w:spacing w:beforeAutospacing="0" w:after="0" w:afterAutospacing="0"/>
        <w:ind w:firstLine="708"/>
        <w:jc w:val="both"/>
        <w:rPr>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94" w:name="P07E9"/>
      <w:bookmarkStart w:id="95" w:name="__RefHeading___40"/>
      <w:bookmarkStart w:id="96" w:name="_Toc135750757"/>
      <w:bookmarkEnd w:id="94"/>
      <w:bookmarkEnd w:id="95"/>
      <w:r>
        <w:rPr>
          <w:rFonts w:ascii="Times New Roman" w:hAnsi="Times New Roman"/>
          <w:b/>
          <w:sz w:val="28"/>
        </w:rPr>
        <w:t>35. Порядок вскрытия конвертов с заявками на участие в открытом конкурсе</w:t>
      </w:r>
      <w:bookmarkEnd w:id="96"/>
    </w:p>
    <w:p w:rsidR="00347CEB" w:rsidRDefault="00347CEB" w:rsidP="00613633">
      <w:pPr>
        <w:pStyle w:val="af7"/>
        <w:widowControl w:val="0"/>
        <w:spacing w:after="0" w:line="240" w:lineRule="auto"/>
        <w:ind w:left="0" w:firstLine="709"/>
        <w:jc w:val="both"/>
        <w:rPr>
          <w:rFonts w:ascii="Times New Roman" w:hAnsi="Times New Roman"/>
          <w:b/>
          <w:sz w:val="28"/>
        </w:rPr>
      </w:pPr>
    </w:p>
    <w:p w:rsidR="00347CEB" w:rsidRDefault="00613633" w:rsidP="00613633">
      <w:pPr>
        <w:pStyle w:val="formattext1"/>
        <w:widowControl w:val="0"/>
        <w:spacing w:beforeAutospacing="0" w:after="0" w:afterAutospacing="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 xml:space="preserve">конкурсе вскрываются </w:t>
      </w:r>
      <w:proofErr w:type="gramStart"/>
      <w:r>
        <w:rPr>
          <w:sz w:val="28"/>
        </w:rPr>
        <w:t>во время</w:t>
      </w:r>
      <w:proofErr w:type="gramEnd"/>
      <w:r>
        <w:rPr>
          <w:sz w:val="28"/>
        </w:rPr>
        <w:t>,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rsidR="00347CEB" w:rsidRDefault="00613633" w:rsidP="00613633">
      <w:pPr>
        <w:pStyle w:val="formattext1"/>
        <w:widowControl w:val="0"/>
        <w:spacing w:beforeAutospacing="0" w:after="0" w:afterAutospacing="0"/>
        <w:ind w:firstLine="709"/>
        <w:jc w:val="both"/>
        <w:rPr>
          <w:sz w:val="28"/>
        </w:rPr>
      </w:pPr>
      <w:bookmarkStart w:id="97" w:name="P07F2"/>
      <w:bookmarkEnd w:id="97"/>
      <w:r>
        <w:rPr>
          <w:sz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rsidR="00347CEB" w:rsidRDefault="00613633" w:rsidP="00613633">
      <w:pPr>
        <w:pStyle w:val="formattext1"/>
        <w:widowControl w:val="0"/>
        <w:spacing w:beforeAutospacing="0" w:after="0" w:afterAutospacing="0"/>
        <w:ind w:firstLine="709"/>
        <w:jc w:val="both"/>
        <w:rPr>
          <w:sz w:val="28"/>
        </w:rPr>
      </w:pPr>
      <w:r>
        <w:rPr>
          <w:sz w:val="28"/>
        </w:rPr>
        <w:t>35.3. Непосредственно перед вскрытием конвертов с заявками на участие 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конкурса, присутствующим 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rsidR="00347CEB" w:rsidRDefault="00613633" w:rsidP="00613633">
      <w:pPr>
        <w:pStyle w:val="formattext1"/>
        <w:widowControl w:val="0"/>
        <w:spacing w:beforeAutospacing="0" w:after="0" w:afterAutospacing="0"/>
        <w:ind w:firstLine="709"/>
        <w:jc w:val="both"/>
        <w:rPr>
          <w:sz w:val="28"/>
        </w:rPr>
      </w:pPr>
      <w:bookmarkStart w:id="98" w:name="P07F6"/>
      <w:bookmarkEnd w:id="98"/>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конкурсе в отношении одного и того же лота, 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rsidR="00347CEB" w:rsidRDefault="00613633" w:rsidP="00613633">
      <w:pPr>
        <w:pStyle w:val="formattext1"/>
        <w:widowControl w:val="0"/>
        <w:spacing w:beforeAutospacing="0" w:after="0" w:afterAutospacing="0"/>
        <w:ind w:firstLine="708"/>
        <w:jc w:val="both"/>
        <w:rPr>
          <w:sz w:val="28"/>
        </w:rPr>
      </w:pPr>
      <w:r>
        <w:rPr>
          <w:sz w:val="28"/>
        </w:rPr>
        <w:t>35.5. Предмет закупки, количество поданных на участие в открытом</w:t>
      </w:r>
      <w:r>
        <w:rPr>
          <w:b/>
          <w:sz w:val="28"/>
        </w:rPr>
        <w:t xml:space="preserve"> </w:t>
      </w:r>
      <w:r>
        <w:rPr>
          <w:sz w:val="28"/>
        </w:rPr>
        <w:t>конкурсе заявок, а также дата и время регистрации каждой такой заявки, объявляются комиссией при вскрытии данных конвертов.</w:t>
      </w:r>
    </w:p>
    <w:p w:rsidR="00347CEB" w:rsidRDefault="00613633" w:rsidP="00613633">
      <w:pPr>
        <w:pStyle w:val="formattext1"/>
        <w:widowControl w:val="0"/>
        <w:spacing w:beforeAutospacing="0" w:after="0" w:afterAutospacing="0"/>
        <w:ind w:firstLine="708"/>
        <w:jc w:val="both"/>
        <w:rPr>
          <w:sz w:val="28"/>
        </w:rPr>
      </w:pPr>
      <w:r>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8"/>
        <w:jc w:val="both"/>
        <w:rPr>
          <w:sz w:val="28"/>
        </w:rPr>
      </w:pPr>
      <w:r>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347CEB" w:rsidRDefault="00613633" w:rsidP="00613633">
      <w:pPr>
        <w:pStyle w:val="ConsPlusNormal"/>
        <w:widowControl w:val="0"/>
        <w:tabs>
          <w:tab w:val="left" w:pos="709"/>
        </w:tabs>
        <w:ind w:firstLine="709"/>
        <w:jc w:val="both"/>
      </w:pPr>
      <w: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347CEB" w:rsidRDefault="00613633" w:rsidP="00613633">
      <w:pPr>
        <w:pStyle w:val="ConsPlusNormal"/>
        <w:widowControl w:val="0"/>
        <w:tabs>
          <w:tab w:val="left" w:pos="709"/>
        </w:tabs>
        <w:ind w:firstLine="709"/>
        <w:jc w:val="both"/>
      </w:pPr>
      <w: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1"/>
        <w:widowControl w:val="0"/>
        <w:spacing w:beforeAutospacing="0" w:after="0" w:afterAutospacing="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rsidR="00347CEB" w:rsidRDefault="00347CEB" w:rsidP="00613633">
      <w:pPr>
        <w:pStyle w:val="formattext1"/>
        <w:widowControl w:val="0"/>
        <w:spacing w:beforeAutospacing="0" w:after="0" w:afterAutospacing="0"/>
        <w:ind w:firstLine="482"/>
        <w:jc w:val="both"/>
        <w:rPr>
          <w:sz w:val="28"/>
        </w:rPr>
      </w:pPr>
    </w:p>
    <w:p w:rsidR="00D1616E" w:rsidRDefault="00D1616E" w:rsidP="00613633">
      <w:pPr>
        <w:pStyle w:val="formattext1"/>
        <w:widowControl w:val="0"/>
        <w:spacing w:beforeAutospacing="0" w:after="0" w:afterAutospacing="0"/>
        <w:ind w:firstLine="482"/>
        <w:jc w:val="both"/>
        <w:rPr>
          <w:sz w:val="28"/>
        </w:rPr>
      </w:pPr>
    </w:p>
    <w:p w:rsidR="00347CEB" w:rsidRDefault="00613633" w:rsidP="00613633">
      <w:pPr>
        <w:pStyle w:val="2"/>
        <w:widowControl w:val="0"/>
        <w:spacing w:before="0"/>
        <w:jc w:val="center"/>
        <w:rPr>
          <w:rFonts w:ascii="Times New Roman" w:hAnsi="Times New Roman"/>
          <w:color w:val="000000"/>
          <w:sz w:val="28"/>
        </w:rPr>
      </w:pPr>
      <w:bookmarkStart w:id="99" w:name="__RefHeading___41"/>
      <w:bookmarkStart w:id="100" w:name="_Toc135750758"/>
      <w:bookmarkEnd w:id="99"/>
      <w:r>
        <w:rPr>
          <w:rFonts w:ascii="Times New Roman" w:hAnsi="Times New Roman"/>
          <w:color w:val="000000"/>
          <w:sz w:val="28"/>
        </w:rPr>
        <w:t>36. Порядок рассмотрения и оценки заявок на участие в конкурсе</w:t>
      </w:r>
      <w:bookmarkEnd w:id="100"/>
    </w:p>
    <w:p w:rsidR="00347CEB" w:rsidRDefault="00347CEB" w:rsidP="00613633">
      <w:pPr>
        <w:widowControl w:val="0"/>
        <w:spacing w:after="0"/>
        <w:jc w:val="both"/>
        <w:rPr>
          <w:rFonts w:ascii="Times New Roman" w:hAnsi="Times New Roman"/>
          <w:sz w:val="28"/>
        </w:rPr>
      </w:pPr>
    </w:p>
    <w:p w:rsidR="00347CEB" w:rsidRDefault="00613633" w:rsidP="00613633">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347CEB" w:rsidRDefault="00613633" w:rsidP="00613633">
      <w:pPr>
        <w:pStyle w:val="formattext1"/>
        <w:widowControl w:val="0"/>
        <w:spacing w:beforeAutospacing="0" w:after="0" w:afterAutospacing="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347CEB" w:rsidRDefault="00613633" w:rsidP="00613633">
      <w:pPr>
        <w:pStyle w:val="formattext1"/>
        <w:widowControl w:val="0"/>
        <w:spacing w:beforeAutospacing="0" w:after="0" w:afterAutospacing="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rsidR="00347CEB" w:rsidRDefault="00613633" w:rsidP="00613633">
      <w:pPr>
        <w:pStyle w:val="formattext1"/>
        <w:widowControl w:val="0"/>
        <w:spacing w:beforeAutospacing="0" w:after="0" w:afterAutospacing="0"/>
        <w:ind w:firstLine="709"/>
        <w:jc w:val="both"/>
        <w:rPr>
          <w:sz w:val="28"/>
        </w:rPr>
      </w:pPr>
      <w:r>
        <w:rPr>
          <w:sz w:val="28"/>
        </w:rPr>
        <w:t>1) проверка состава заявок на соблюдение требований извещения и документации;</w:t>
      </w:r>
    </w:p>
    <w:p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rsidR="00347CEB" w:rsidRDefault="00613633" w:rsidP="00613633">
      <w:pPr>
        <w:pStyle w:val="formattext1"/>
        <w:widowControl w:val="0"/>
        <w:spacing w:beforeAutospacing="0" w:after="0" w:afterAutospacing="0"/>
        <w:ind w:firstLine="709"/>
        <w:jc w:val="both"/>
        <w:rPr>
          <w:sz w:val="28"/>
        </w:rPr>
      </w:pPr>
      <w:r>
        <w:rPr>
          <w:sz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347CEB" w:rsidRDefault="00613633" w:rsidP="00613633">
      <w:pPr>
        <w:pStyle w:val="formattext1"/>
        <w:widowControl w:val="0"/>
        <w:spacing w:beforeAutospacing="0" w:after="0" w:afterAutospacing="0"/>
        <w:ind w:firstLine="709"/>
        <w:jc w:val="both"/>
        <w:rPr>
          <w:sz w:val="28"/>
        </w:rPr>
      </w:pPr>
      <w:r>
        <w:rPr>
          <w:sz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347CEB" w:rsidRDefault="00613633" w:rsidP="00613633">
      <w:pPr>
        <w:pStyle w:val="formattext1"/>
        <w:widowControl w:val="0"/>
        <w:spacing w:beforeAutospacing="0" w:after="0" w:afterAutospacing="0"/>
        <w:ind w:firstLine="708"/>
        <w:jc w:val="both"/>
        <w:rPr>
          <w:sz w:val="28"/>
        </w:rPr>
      </w:pPr>
      <w:r>
        <w:rPr>
          <w:sz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01" w:name="_Ref527713951"/>
      <w:r>
        <w:rPr>
          <w:rFonts w:ascii="Times New Roman" w:hAnsi="Times New Roman"/>
          <w:sz w:val="28"/>
        </w:rPr>
        <w:t xml:space="preserve"> ил</w:t>
      </w:r>
      <w:bookmarkEnd w:id="101"/>
      <w:r>
        <w:rPr>
          <w:rFonts w:ascii="Times New Roman" w:hAnsi="Times New Roman"/>
          <w:sz w:val="28"/>
        </w:rPr>
        <w:t>и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конкурса;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 основаниям, не предусмотренным пунктом 36.5 настоящей главы, не допускается. </w:t>
      </w:r>
    </w:p>
    <w:p w:rsidR="00347CEB" w:rsidRDefault="00613633" w:rsidP="00613633">
      <w:pPr>
        <w:pStyle w:val="formattext1"/>
        <w:widowControl w:val="0"/>
        <w:spacing w:beforeAutospacing="0" w:after="0" w:afterAutospacing="0"/>
        <w:ind w:firstLine="708"/>
        <w:jc w:val="both"/>
        <w:rPr>
          <w:sz w:val="28"/>
        </w:rPr>
      </w:pPr>
      <w:r>
        <w:rPr>
          <w:sz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102" w:name="P0821"/>
      <w:bookmarkEnd w:id="102"/>
      <w:r>
        <w:rPr>
          <w:sz w:val="28"/>
        </w:rPr>
        <w:t xml:space="preserve"> </w:t>
      </w:r>
    </w:p>
    <w:p w:rsidR="00347CEB" w:rsidRDefault="00613633" w:rsidP="00613633">
      <w:pPr>
        <w:pStyle w:val="formattext1"/>
        <w:widowControl w:val="0"/>
        <w:spacing w:beforeAutospacing="0" w:after="0" w:afterAutospacing="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в котором должна содержаться информация в соответствии с частью 14 статьи 3.2 Закона </w:t>
      </w:r>
      <w:r w:rsidR="00BB2236">
        <w:rPr>
          <w:sz w:val="28"/>
        </w:rPr>
        <w:br/>
      </w:r>
      <w:r>
        <w:rPr>
          <w:sz w:val="28"/>
        </w:rPr>
        <w:t>№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347CEB" w:rsidRDefault="00613633" w:rsidP="00613633">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347CEB" w:rsidRDefault="00613633" w:rsidP="00613633">
      <w:pPr>
        <w:pStyle w:val="formattext1"/>
        <w:widowControl w:val="0"/>
        <w:spacing w:beforeAutospacing="0" w:after="0" w:afterAutospacing="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347CEB" w:rsidRDefault="00613633" w:rsidP="00613633">
      <w:pPr>
        <w:pStyle w:val="formattext1"/>
        <w:widowControl w:val="0"/>
        <w:spacing w:beforeAutospacing="0" w:after="0" w:afterAutospacing="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347CEB" w:rsidRDefault="00613633" w:rsidP="00613633">
      <w:pPr>
        <w:pStyle w:val="formattext1"/>
        <w:widowControl w:val="0"/>
        <w:spacing w:beforeAutospacing="0" w:after="0" w:afterAutospacing="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rsidR="00347CEB" w:rsidRDefault="00613633" w:rsidP="00613633">
      <w:pPr>
        <w:pStyle w:val="formattext1"/>
        <w:widowControl w:val="0"/>
        <w:spacing w:beforeAutospacing="0" w:after="0" w:afterAutospacing="0"/>
        <w:ind w:firstLine="708"/>
        <w:jc w:val="both"/>
        <w:rPr>
          <w:sz w:val="28"/>
        </w:rPr>
      </w:pPr>
      <w:r>
        <w:rPr>
          <w:sz w:val="28"/>
        </w:rPr>
        <w:t xml:space="preserve">36.17. Комиссия по осуществлению закупок вправе привлекать экспертов, иных компетентных лиц к оценке и сопоставлению заявок, при </w:t>
      </w:r>
      <w:proofErr w:type="gramStart"/>
      <w:r>
        <w:rPr>
          <w:sz w:val="28"/>
        </w:rPr>
        <w:t xml:space="preserve">условии,   </w:t>
      </w:r>
      <w:proofErr w:type="gramEnd"/>
      <w:r>
        <w:rPr>
          <w:sz w:val="28"/>
        </w:rPr>
        <w:t xml:space="preserve">              что такие лица не являются заинтересованными в результатах определения победителя конкурса.</w:t>
      </w:r>
    </w:p>
    <w:p w:rsidR="00347CEB" w:rsidRDefault="00613633" w:rsidP="00613633">
      <w:pPr>
        <w:pStyle w:val="formattext1"/>
        <w:widowControl w:val="0"/>
        <w:spacing w:beforeAutospacing="0" w:after="0" w:afterAutospacing="0"/>
        <w:ind w:firstLine="708"/>
        <w:jc w:val="both"/>
        <w:rPr>
          <w:sz w:val="28"/>
        </w:rPr>
      </w:pPr>
      <w:bookmarkStart w:id="103" w:name="P081F"/>
      <w:bookmarkEnd w:id="103"/>
      <w:r>
        <w:rPr>
          <w:sz w:val="28"/>
        </w:rPr>
        <w:t xml:space="preserve">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w:t>
      </w:r>
      <w:proofErr w:type="gramStart"/>
      <w:r>
        <w:rPr>
          <w:sz w:val="28"/>
        </w:rPr>
        <w:t>выгодности</w:t>
      </w:r>
      <w:proofErr w:type="gramEnd"/>
      <w:r>
        <w:rPr>
          <w:sz w:val="28"/>
        </w:rPr>
        <w:t xml:space="preserve">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04" w:name="P0823"/>
      <w:bookmarkEnd w:id="104"/>
    </w:p>
    <w:p w:rsidR="00347CEB" w:rsidRDefault="00613633" w:rsidP="00613633">
      <w:pPr>
        <w:pStyle w:val="formattext1"/>
        <w:widowControl w:val="0"/>
        <w:spacing w:beforeAutospacing="0" w:after="0" w:afterAutospacing="0"/>
        <w:ind w:firstLine="708"/>
        <w:jc w:val="both"/>
        <w:rPr>
          <w:sz w:val="28"/>
        </w:rPr>
      </w:pPr>
      <w:r>
        <w:rPr>
          <w:sz w:val="28"/>
        </w:rPr>
        <w:t>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105" w:name="P0825"/>
      <w:bookmarkEnd w:id="105"/>
    </w:p>
    <w:p w:rsidR="00347CEB" w:rsidRDefault="00613633" w:rsidP="00613633">
      <w:pPr>
        <w:pStyle w:val="formattext1"/>
        <w:widowControl w:val="0"/>
        <w:spacing w:beforeAutospacing="0" w:after="0" w:afterAutospacing="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106" w:name="P0829"/>
      <w:bookmarkEnd w:id="106"/>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36.23. </w:t>
      </w:r>
      <w:bookmarkStart w:id="107" w:name="P0847"/>
      <w:bookmarkEnd w:id="107"/>
      <w:r>
        <w:rPr>
          <w:rFonts w:ascii="Times New Roman" w:hAnsi="Times New Roman"/>
          <w:sz w:val="28"/>
        </w:rPr>
        <w:t>Любой участник конкурса вправе обжаловать результаты конкурса в установленном порядке</w:t>
      </w:r>
      <w:bookmarkStart w:id="108" w:name="P0849"/>
      <w:bookmarkEnd w:id="108"/>
      <w:r>
        <w:rPr>
          <w:rFonts w:ascii="Times New Roman" w:hAnsi="Times New Roman"/>
          <w:sz w:val="28"/>
        </w:rPr>
        <w:t>.</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headertext"/>
        <w:widowControl w:val="0"/>
        <w:spacing w:beforeAutospacing="0" w:after="0" w:afterAutospacing="0"/>
        <w:jc w:val="both"/>
        <w:rPr>
          <w:b/>
          <w:sz w:val="28"/>
        </w:rPr>
      </w:pPr>
    </w:p>
    <w:p w:rsidR="00347CEB" w:rsidRDefault="00613633" w:rsidP="00613633">
      <w:pPr>
        <w:pStyle w:val="2"/>
        <w:widowControl w:val="0"/>
        <w:spacing w:before="0"/>
        <w:jc w:val="center"/>
        <w:rPr>
          <w:rFonts w:ascii="Times New Roman" w:hAnsi="Times New Roman"/>
          <w:color w:val="000000"/>
          <w:sz w:val="28"/>
        </w:rPr>
      </w:pPr>
      <w:bookmarkStart w:id="109" w:name="__RefHeading___42"/>
      <w:bookmarkStart w:id="110" w:name="_Toc135750759"/>
      <w:bookmarkEnd w:id="109"/>
      <w:r>
        <w:rPr>
          <w:rFonts w:ascii="Times New Roman" w:hAnsi="Times New Roman"/>
          <w:color w:val="000000"/>
          <w:sz w:val="28"/>
        </w:rPr>
        <w:t>37. Особенности проведения конкурса в электронной форме</w:t>
      </w:r>
      <w:bookmarkEnd w:id="110"/>
    </w:p>
    <w:p w:rsidR="00347CEB" w:rsidRDefault="00347CEB" w:rsidP="00613633">
      <w:pPr>
        <w:pStyle w:val="formattext1"/>
        <w:widowControl w:val="0"/>
        <w:spacing w:beforeAutospacing="0" w:after="0" w:afterAutospacing="0"/>
        <w:ind w:firstLine="709"/>
        <w:contextualSpacing/>
        <w:jc w:val="both"/>
        <w:rPr>
          <w:sz w:val="28"/>
        </w:rPr>
      </w:pP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347CEB" w:rsidRDefault="00613633" w:rsidP="00613633">
      <w:pPr>
        <w:pStyle w:val="formattext1"/>
        <w:widowControl w:val="0"/>
        <w:spacing w:beforeAutospacing="0" w:after="0" w:afterAutospacing="0"/>
        <w:ind w:firstLine="708"/>
        <w:jc w:val="both"/>
        <w:rPr>
          <w:sz w:val="28"/>
        </w:rPr>
      </w:pPr>
      <w:r>
        <w:rPr>
          <w:sz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11" w:name="__RefHeading___43"/>
      <w:bookmarkStart w:id="112" w:name="_Toc135750760"/>
      <w:bookmarkEnd w:id="111"/>
      <w:r>
        <w:rPr>
          <w:sz w:val="28"/>
        </w:rPr>
        <w:t>III. УСЛОВИЯ ПРИМЕНЕНИЯ И ПОРЯДОК ПРОВЕДЕНИЯ АУКЦИОНА</w:t>
      </w:r>
      <w:bookmarkEnd w:id="112"/>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13" w:name="__RefHeading___44"/>
      <w:bookmarkStart w:id="114" w:name="_Toc135750761"/>
      <w:bookmarkEnd w:id="113"/>
      <w:r>
        <w:rPr>
          <w:rFonts w:ascii="Times New Roman" w:hAnsi="Times New Roman"/>
          <w:color w:val="000000"/>
          <w:sz w:val="28"/>
        </w:rPr>
        <w:t>38. Условия применения открытого аукциона, аукциона в электронной форме</w:t>
      </w:r>
      <w:bookmarkEnd w:id="114"/>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5" w:name="__RefHeading___45"/>
      <w:bookmarkStart w:id="116" w:name="_Toc135750762"/>
      <w:bookmarkEnd w:id="115"/>
      <w:r>
        <w:rPr>
          <w:rFonts w:ascii="Times New Roman" w:hAnsi="Times New Roman"/>
          <w:color w:val="000000"/>
          <w:sz w:val="28"/>
        </w:rPr>
        <w:t>39. Извещение о проведении аукциона, аукционная документация</w:t>
      </w:r>
      <w:bookmarkEnd w:id="116"/>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39.3. В извещении о проведении аукциона наряду с информацией, указанной в пункте 8.3 настоящего Положения, указываются: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окончания срока рассмотрения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дата проведения такого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39.4. В аукционной документации наряду с информацией и документами, указанными в пунктах 8.4 и 8.5 настоящего Положения, должны содержаться: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D1616E" w:rsidRDefault="00D1616E"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7" w:name="__RefHeading___46"/>
      <w:bookmarkStart w:id="118" w:name="_Toc135750763"/>
      <w:bookmarkEnd w:id="117"/>
      <w:r>
        <w:rPr>
          <w:rFonts w:ascii="Times New Roman" w:hAnsi="Times New Roman"/>
          <w:color w:val="000000"/>
          <w:sz w:val="28"/>
        </w:rPr>
        <w:t>40. Содержание и порядок подачи заявок на участие в аукционе</w:t>
      </w:r>
      <w:bookmarkEnd w:id="118"/>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347CEB" w:rsidRDefault="00613633" w:rsidP="00613633">
      <w:pPr>
        <w:pStyle w:val="ConsPlusNormal"/>
        <w:widowControl w:val="0"/>
        <w:tabs>
          <w:tab w:val="left" w:pos="709"/>
        </w:tabs>
        <w:ind w:firstLine="709"/>
        <w:jc w:val="both"/>
      </w:pPr>
      <w: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347CEB" w:rsidRDefault="00613633" w:rsidP="00613633">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rsidR="00347CEB" w:rsidRDefault="00613633" w:rsidP="00613633">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4) копии учредительных документов участника аукциона (для юридических лиц);</w:t>
      </w:r>
    </w:p>
    <w:p w:rsidR="00347CEB" w:rsidRDefault="00613633" w:rsidP="00613633">
      <w:pPr>
        <w:pStyle w:val="ConsPlusNormal"/>
        <w:widowControl w:val="0"/>
        <w:tabs>
          <w:tab w:val="left" w:pos="709"/>
        </w:tabs>
        <w:ind w:firstLine="709"/>
        <w:jc w:val="both"/>
      </w:pPr>
      <w: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a8"/>
        </w:rPr>
        <w:footnoteReference w:id="9"/>
      </w:r>
      <w:r>
        <w:t>, обеспечения исполнения договора</w:t>
      </w:r>
      <w:r>
        <w:rPr>
          <w:rStyle w:val="a8"/>
        </w:rPr>
        <w:footnoteReference w:id="10"/>
      </w:r>
      <w:r>
        <w:t>, обеспечения гарантийных обязательств</w:t>
      </w:r>
      <w:r>
        <w:rPr>
          <w:rStyle w:val="a8"/>
        </w:rPr>
        <w:footnoteReference w:id="11"/>
      </w:r>
      <w:r>
        <w:t xml:space="preserve"> является крупной сделкой;</w:t>
      </w:r>
    </w:p>
    <w:p w:rsidR="00347CEB" w:rsidRDefault="00613633" w:rsidP="00613633">
      <w:pPr>
        <w:pStyle w:val="ConsPlusNormal"/>
        <w:widowControl w:val="0"/>
        <w:tabs>
          <w:tab w:val="left" w:pos="709"/>
        </w:tabs>
        <w:ind w:firstLine="709"/>
        <w:jc w:val="both"/>
      </w:pPr>
      <w: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rsidR="00347CEB" w:rsidRDefault="00613633" w:rsidP="00613633">
      <w:pPr>
        <w:pStyle w:val="ConsPlusNormal"/>
        <w:widowControl w:val="0"/>
        <w:tabs>
          <w:tab w:val="left" w:pos="709"/>
        </w:tabs>
        <w:ind w:firstLine="709"/>
        <w:jc w:val="both"/>
      </w:pPr>
      <w: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8)</w:t>
      </w:r>
      <w:r>
        <w:tab/>
        <w:t>иные документы и сведения, предоставление которых предусмотрено аукционной документацией и (или) извещением о проведении аукциона.</w:t>
      </w:r>
    </w:p>
    <w:p w:rsidR="00347CEB" w:rsidRDefault="00613633" w:rsidP="00613633">
      <w:pPr>
        <w:pStyle w:val="ConsPlusNormal"/>
        <w:widowControl w:val="0"/>
        <w:tabs>
          <w:tab w:val="left" w:pos="709"/>
        </w:tabs>
        <w:ind w:firstLine="709"/>
        <w:jc w:val="both"/>
      </w:pPr>
      <w: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347CEB" w:rsidRDefault="00613633" w:rsidP="00613633">
      <w:pPr>
        <w:pStyle w:val="ConsPlusNormal"/>
        <w:widowControl w:val="0"/>
        <w:tabs>
          <w:tab w:val="left" w:pos="709"/>
        </w:tabs>
        <w:ind w:firstLine="709"/>
        <w:jc w:val="both"/>
      </w:pPr>
      <w: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347CEB" w:rsidRDefault="00613633" w:rsidP="00613633">
      <w:pPr>
        <w:pStyle w:val="ConsPlusNormal"/>
        <w:widowControl w:val="0"/>
        <w:tabs>
          <w:tab w:val="left" w:pos="709"/>
        </w:tabs>
        <w:ind w:firstLine="709"/>
        <w:jc w:val="both"/>
      </w:pPr>
      <w: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347CEB" w:rsidRDefault="00613633" w:rsidP="00613633">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w:t>
      </w:r>
      <w:r w:rsidR="00BB2236">
        <w:br/>
      </w:r>
      <w:r>
        <w:t>№ 223</w:t>
      </w:r>
      <w:r w:rsidR="00BB2236">
        <w:t>-</w:t>
      </w:r>
      <w: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347CEB" w:rsidRDefault="00613633" w:rsidP="00613633">
      <w:pPr>
        <w:pStyle w:val="ConsPlusNormal"/>
        <w:widowControl w:val="0"/>
        <w:tabs>
          <w:tab w:val="left" w:pos="709"/>
        </w:tabs>
        <w:ind w:firstLine="709"/>
        <w:jc w:val="both"/>
      </w:pPr>
      <w: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19" w:name="__RefHeading___47"/>
      <w:bookmarkStart w:id="120" w:name="_Toc135750764"/>
      <w:bookmarkEnd w:id="119"/>
      <w:r>
        <w:rPr>
          <w:rFonts w:ascii="Times New Roman" w:hAnsi="Times New Roman"/>
          <w:color w:val="000000"/>
          <w:sz w:val="28"/>
        </w:rPr>
        <w:t>41. Порядок рассмотрения первых частей заявок на участие в аукционе в электронной форме</w:t>
      </w:r>
      <w:bookmarkEnd w:id="120"/>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21" w:name="_Ref527368150"/>
      <w:r>
        <w:rPr>
          <w:rFonts w:ascii="Times New Roman" w:hAnsi="Times New Roman"/>
          <w:sz w:val="28"/>
        </w:rPr>
        <w:t xml:space="preserve"> или</w:t>
      </w:r>
      <w:bookmarkEnd w:id="121"/>
      <w:r>
        <w:rPr>
          <w:rFonts w:ascii="Times New Roman" w:hAnsi="Times New Roman"/>
          <w:sz w:val="28"/>
        </w:rPr>
        <w:t xml:space="preserve">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line="240" w:lineRule="auto"/>
        <w:jc w:val="center"/>
        <w:rPr>
          <w:rFonts w:ascii="Times New Roman" w:hAnsi="Times New Roman"/>
          <w:color w:val="000000"/>
          <w:sz w:val="28"/>
        </w:rPr>
      </w:pPr>
      <w:bookmarkStart w:id="122" w:name="__RefHeading___48"/>
      <w:bookmarkStart w:id="123" w:name="_Toc135750765"/>
      <w:bookmarkEnd w:id="122"/>
      <w:r>
        <w:rPr>
          <w:rFonts w:ascii="Times New Roman" w:hAnsi="Times New Roman"/>
          <w:color w:val="000000"/>
          <w:sz w:val="28"/>
        </w:rPr>
        <w:t>42. Порядок рассмотрения единых заявок на участие в аукционе в электронной форме</w:t>
      </w:r>
      <w:bookmarkEnd w:id="12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4" w:name="__RefHeading___49"/>
      <w:bookmarkStart w:id="125" w:name="_Toc135750766"/>
      <w:bookmarkEnd w:id="124"/>
      <w:r>
        <w:rPr>
          <w:rFonts w:ascii="Times New Roman" w:hAnsi="Times New Roman"/>
          <w:color w:val="000000"/>
          <w:sz w:val="28"/>
        </w:rPr>
        <w:t>43. Порядок проведения электронного аукциона</w:t>
      </w:r>
      <w:bookmarkEnd w:id="12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43.6. Подача ценовых предложений при проведении электронного аукциона вне шага аукциона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43.10. В случае если по истечении указанного в пункте 43.8 интервала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26" w:name="__RefHeading___50"/>
      <w:bookmarkStart w:id="127" w:name="_Toc135750767"/>
      <w:bookmarkEnd w:id="126"/>
      <w:r>
        <w:rPr>
          <w:rFonts w:ascii="Times New Roman" w:hAnsi="Times New Roman"/>
          <w:color w:val="000000"/>
          <w:sz w:val="28"/>
        </w:rPr>
        <w:t>44. Порядок рассмотрения вторых частей заявок на участие в аукционе в электронной форме, подведение итогов электронного аукциона</w:t>
      </w:r>
      <w:bookmarkEnd w:id="12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347CEB" w:rsidRDefault="00613633" w:rsidP="00613633">
      <w:pPr>
        <w:pStyle w:val="formattext1"/>
        <w:widowControl w:val="0"/>
        <w:spacing w:beforeAutospacing="0" w:after="0" w:afterAutospacing="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44.9. В случае если электронный аукцион завершается по основанию, предусмотренному пунктом 43.10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 xml:space="preserve">по основанию, предусмотренному пунктом 43.10 настоящего Положения, заказчик заключает договор: </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В случае признания закупки несостоявшейся по основанию, указанному в абзаце первом пункта 44.13 настоящей главы, заказчик з</w:t>
      </w:r>
      <w:r>
        <w:rPr>
          <w:rFonts w:ascii="Times New Roman" w:hAnsi="Times New Roman"/>
          <w:sz w:val="28"/>
        </w:rPr>
        <w:t>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 xml:space="preserve">подведения итогов электронного аукциона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44.17. В случае </w:t>
      </w:r>
      <w:r>
        <w:rPr>
          <w:rFonts w:ascii="Times New Roman" w:hAnsi="Times New Roman"/>
          <w:sz w:val="28"/>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Pr>
          <w:sz w:val="28"/>
        </w:rPr>
        <w:t>электронной площадки</w:t>
      </w:r>
      <w:r>
        <w:rPr>
          <w:spacing w:val="-4"/>
          <w:sz w:val="28"/>
        </w:rPr>
        <w:t xml:space="preserve"> р</w:t>
      </w:r>
      <w:r>
        <w:rPr>
          <w:sz w:val="28"/>
        </w:rPr>
        <w:t xml:space="preserve">езультатов сопоставления ценовых 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44.19. Любой участник электронного аукциона вправе обжаловать результаты электронного аукциона в установленном порядке.</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8" w:name="__RefHeading___51"/>
      <w:bookmarkStart w:id="129" w:name="_Toc135750768"/>
      <w:bookmarkEnd w:id="128"/>
      <w:r>
        <w:rPr>
          <w:rFonts w:ascii="Times New Roman" w:hAnsi="Times New Roman"/>
          <w:color w:val="000000"/>
          <w:sz w:val="28"/>
        </w:rPr>
        <w:t>45. Особенности проведения открытого аукциона</w:t>
      </w:r>
      <w:bookmarkEnd w:id="129"/>
    </w:p>
    <w:p w:rsidR="00347CEB" w:rsidRDefault="00347CEB" w:rsidP="00613633">
      <w:pPr>
        <w:widowControl w:val="0"/>
        <w:spacing w:after="0" w:line="240" w:lineRule="auto"/>
        <w:ind w:firstLine="709"/>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Рассмотрение заявки, поступившей по истечении срока представления заявок на участие в открытом аукционе,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w:t>
      </w:r>
      <w:proofErr w:type="gramStart"/>
      <w:r>
        <w:rPr>
          <w:rFonts w:ascii="Times New Roman" w:hAnsi="Times New Roman"/>
          <w:sz w:val="28"/>
        </w:rPr>
        <w:t>во время</w:t>
      </w:r>
      <w:proofErr w:type="gramEnd"/>
      <w:r>
        <w:rPr>
          <w:rFonts w:ascii="Times New Roman" w:hAnsi="Times New Roman"/>
          <w:sz w:val="28"/>
        </w:rPr>
        <w:t xml:space="preserve">, в месте, в порядке, указанными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347CEB" w:rsidRDefault="00613633" w:rsidP="00613633">
      <w:pPr>
        <w:pStyle w:val="ConsPlusNormal"/>
        <w:widowControl w:val="0"/>
        <w:tabs>
          <w:tab w:val="left" w:pos="709"/>
        </w:tabs>
        <w:ind w:firstLine="709"/>
        <w:jc w:val="both"/>
      </w:pPr>
      <w: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347CEB" w:rsidRDefault="00613633" w:rsidP="00613633">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br/>
      </w:r>
      <w:r>
        <w:t>№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45.12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45.16. Участник открытого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содержания в заявке на участие в открытом аукционе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45.17. Отказ в допуске к участию в открытом аукционе по основаниям, не предусмотренным пунктом 45.16 настоящей главы,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347CEB" w:rsidRDefault="00613633" w:rsidP="00613633">
      <w:pPr>
        <w:pStyle w:val="formattext1"/>
        <w:widowControl w:val="0"/>
        <w:spacing w:beforeAutospacing="0" w:after="0" w:afterAutospacing="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trike/>
          <w:sz w:val="28"/>
          <w:highlight w:val="red"/>
        </w:rPr>
      </w:pPr>
      <w:r>
        <w:rPr>
          <w:rFonts w:ascii="Times New Roman" w:hAnsi="Times New Roman"/>
          <w:sz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4C7F" w:rsidRDefault="00584C7F"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30" w:name="__RefHeading___52"/>
      <w:bookmarkStart w:id="131" w:name="_Toc135750769"/>
      <w:bookmarkEnd w:id="130"/>
      <w:r>
        <w:rPr>
          <w:sz w:val="28"/>
        </w:rPr>
        <w:t>IV. УСЛОВИЯ ПРИМЕНЕНИЯ И ПОРЯДОК ПРОВЕДЕНИЯ ЗАПРОСА КОТИРОВОК В ЭЛЕКТРОННОЙ ФОРМЕ</w:t>
      </w:r>
      <w:bookmarkEnd w:id="131"/>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2" w:name="__RefHeading___53"/>
      <w:bookmarkStart w:id="133" w:name="_Toc135750770"/>
      <w:bookmarkEnd w:id="132"/>
      <w:r>
        <w:rPr>
          <w:rFonts w:ascii="Times New Roman" w:hAnsi="Times New Roman"/>
          <w:color w:val="000000"/>
          <w:sz w:val="28"/>
        </w:rPr>
        <w:t>46. Условия применения запроса котировок в электронной форме</w:t>
      </w:r>
      <w:bookmarkEnd w:id="13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4" w:name="__RefHeading___54"/>
      <w:bookmarkStart w:id="135" w:name="_Toc135750771"/>
      <w:bookmarkEnd w:id="134"/>
      <w:r>
        <w:rPr>
          <w:rFonts w:ascii="Times New Roman" w:hAnsi="Times New Roman"/>
          <w:color w:val="000000"/>
          <w:sz w:val="28"/>
        </w:rPr>
        <w:t>47. Извещение о проведении запроса котировок в электронной форме</w:t>
      </w:r>
      <w:bookmarkEnd w:id="135"/>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извещении наряду с информацией, указанной в пункте 8.3 настоящего Положения, указываются: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форма заявки на участие в запросе котировок, а также требования к составу и </w:t>
      </w:r>
      <w:proofErr w:type="gramStart"/>
      <w:r>
        <w:rPr>
          <w:rFonts w:ascii="Times New Roman" w:hAnsi="Times New Roman"/>
          <w:sz w:val="28"/>
        </w:rPr>
        <w:t>содержанию такой заявки</w:t>
      </w:r>
      <w:proofErr w:type="gramEnd"/>
      <w:r>
        <w:rPr>
          <w:rFonts w:ascii="Times New Roman" w:hAnsi="Times New Roman"/>
          <w:sz w:val="28"/>
        </w:rPr>
        <w:t xml:space="preserve"> и порядку ее предоставления в электронном виде;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гарантийному сроку товара, работы, услуги и (или) объему предоставления гарантий их качества,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 указание на срок и порядок подписания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сведения, предусмотренные в подпунктах 1 – 9 пункта 13.2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 иные сведения, размещаемые в извещении по решению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347CEB" w:rsidRDefault="00613633" w:rsidP="00613633">
      <w:pPr>
        <w:pStyle w:val="formattext1"/>
        <w:widowControl w:val="0"/>
        <w:spacing w:beforeAutospacing="0" w:after="0" w:afterAutospacing="0"/>
        <w:ind w:firstLine="708"/>
        <w:jc w:val="both"/>
        <w:rPr>
          <w:sz w:val="28"/>
        </w:rPr>
      </w:pPr>
      <w:r>
        <w:rPr>
          <w:sz w:val="28"/>
        </w:rPr>
        <w:t>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объемом.</w:t>
      </w:r>
    </w:p>
    <w:p w:rsidR="00347CEB" w:rsidRDefault="00613633" w:rsidP="00613633">
      <w:pPr>
        <w:pStyle w:val="formattext1"/>
        <w:widowControl w:val="0"/>
        <w:spacing w:beforeAutospacing="0" w:after="0" w:afterAutospacing="0"/>
        <w:ind w:firstLine="708"/>
        <w:jc w:val="both"/>
        <w:rPr>
          <w:sz w:val="28"/>
        </w:rPr>
      </w:pPr>
      <w:r>
        <w:rPr>
          <w:sz w:val="28"/>
        </w:rPr>
        <w:t>47.5. В случае</w:t>
      </w:r>
      <w:r>
        <w:t xml:space="preserve"> </w:t>
      </w:r>
      <w:r>
        <w:rPr>
          <w:sz w:val="28"/>
        </w:rPr>
        <w:t>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ind w:right="-1"/>
        <w:jc w:val="center"/>
        <w:rPr>
          <w:rFonts w:ascii="Times New Roman" w:hAnsi="Times New Roman"/>
          <w:color w:val="000000"/>
          <w:sz w:val="28"/>
        </w:rPr>
      </w:pPr>
      <w:bookmarkStart w:id="136" w:name="__RefHeading___55"/>
      <w:bookmarkStart w:id="137" w:name="_Toc135750772"/>
      <w:bookmarkEnd w:id="136"/>
      <w:r>
        <w:rPr>
          <w:rFonts w:ascii="Times New Roman" w:hAnsi="Times New Roman"/>
          <w:color w:val="000000"/>
          <w:sz w:val="28"/>
        </w:rPr>
        <w:t>48. Порядок подачи заявок на участие в запросе котировок в электронной форме</w:t>
      </w:r>
      <w:bookmarkEnd w:id="137"/>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rsidR="00347CEB" w:rsidRDefault="00613633" w:rsidP="00613633">
      <w:pPr>
        <w:pStyle w:val="ConsPlusNormal"/>
        <w:widowControl w:val="0"/>
        <w:tabs>
          <w:tab w:val="left" w:pos="709"/>
        </w:tabs>
        <w:ind w:firstLine="709"/>
        <w:jc w:val="both"/>
      </w:pPr>
      <w: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8"/>
        </w:rPr>
        <w:footnoteReference w:id="12"/>
      </w:r>
      <w:r>
        <w:t>, обеспечения исполнения договора</w:t>
      </w:r>
      <w:r>
        <w:rPr>
          <w:rStyle w:val="a8"/>
        </w:rPr>
        <w:footnoteReference w:id="13"/>
      </w:r>
      <w:r>
        <w:t>, обеспечения гарантийных обязательств</w:t>
      </w:r>
      <w:r>
        <w:rPr>
          <w:rStyle w:val="a8"/>
        </w:rPr>
        <w:footnoteReference w:id="14"/>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347CEB" w:rsidRDefault="00613633" w:rsidP="00613633">
      <w:pPr>
        <w:pStyle w:val="ConsPlusNormal"/>
        <w:widowControl w:val="0"/>
        <w:tabs>
          <w:tab w:val="left" w:pos="709"/>
        </w:tabs>
        <w:ind w:firstLine="709"/>
        <w:jc w:val="both"/>
      </w:pPr>
      <w: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0"/>
        </w:tabs>
        <w:jc w:val="center"/>
        <w:outlineLvl w:val="1"/>
        <w:rPr>
          <w:b/>
        </w:rPr>
      </w:pPr>
      <w:bookmarkStart w:id="138" w:name="__RefHeading___56"/>
      <w:bookmarkStart w:id="139" w:name="_Toc135750773"/>
      <w:bookmarkEnd w:id="138"/>
      <w:r>
        <w:rPr>
          <w:b/>
        </w:rPr>
        <w:t>49. Порядок открытия доступа к поданным заявкам, рассмотрения и оценки таких заявок на участие в запросе котировок в электронной форме</w:t>
      </w:r>
      <w:bookmarkEnd w:id="13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 xml:space="preserve">малого и среднего предпринимательства или </w:t>
      </w:r>
      <w:proofErr w:type="spellStart"/>
      <w:r>
        <w:rPr>
          <w:rFonts w:ascii="Times New Roman" w:hAnsi="Times New Roman"/>
          <w:spacing w:val="-2"/>
          <w:sz w:val="28"/>
        </w:rPr>
        <w:t>непредоставления</w:t>
      </w:r>
      <w:proofErr w:type="spellEnd"/>
      <w:r>
        <w:rPr>
          <w:rFonts w:ascii="Times New Roman" w:hAnsi="Times New Roman"/>
          <w:spacing w:val="-2"/>
          <w:sz w:val="28"/>
        </w:rPr>
        <w:t xml:space="preserve">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Pr>
          <w:spacing w:val="-2"/>
          <w:sz w:val="28"/>
        </w:rPr>
        <w:t>непревышении</w:t>
      </w:r>
      <w:proofErr w:type="spellEnd"/>
      <w:r>
        <w:rPr>
          <w:spacing w:val="-2"/>
          <w:sz w:val="28"/>
        </w:rPr>
        <w:t xml:space="preserve"> предусмотрено извещением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rsidR="00347CEB" w:rsidRDefault="00613633" w:rsidP="00613633">
      <w:pPr>
        <w:pStyle w:val="ConsPlusNormal"/>
        <w:widowControl w:val="0"/>
        <w:tabs>
          <w:tab w:val="left" w:pos="709"/>
        </w:tabs>
        <w:ind w:firstLine="709"/>
        <w:jc w:val="both"/>
      </w:pPr>
      <w:r>
        <w:t xml:space="preserve">49.6. В случае если по окончании срока подачи заявок на участие в запросе </w:t>
      </w:r>
    </w:p>
    <w:p w:rsidR="00347CEB" w:rsidRDefault="00613633" w:rsidP="00613633">
      <w:pPr>
        <w:pStyle w:val="ConsPlusNormal"/>
        <w:widowControl w:val="0"/>
        <w:tabs>
          <w:tab w:val="left" w:pos="709"/>
        </w:tabs>
        <w:jc w:val="both"/>
      </w:pPr>
      <w:r>
        <w:t xml:space="preserve">котировок не подано ни одной заявки, а также в случае, если комиссией отклонены все поданные заявки на участие в запросе котировок или </w:t>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pStyle w:val="ConsPlusNormal"/>
        <w:widowControl w:val="0"/>
        <w:tabs>
          <w:tab w:val="left" w:pos="709"/>
        </w:tabs>
        <w:ind w:firstLine="709"/>
        <w:jc w:val="both"/>
      </w:pPr>
      <w:r>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49.9. Любой участник запроса котировок вправе обжаловать результаты запроса котировок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40" w:name="__RefHeading___57"/>
      <w:bookmarkStart w:id="141" w:name="_Toc135750774"/>
      <w:bookmarkEnd w:id="140"/>
      <w:r>
        <w:rPr>
          <w:sz w:val="28"/>
        </w:rPr>
        <w:t>V. УСЛОВИЯ ПРИМЕНЕНИЯ И ПОРЯДОК ПРОВЕДЕНИЯ ЗАПРОСА ЦЕН В ЭЛЕКТРОННОЙ ФОРМЕ</w:t>
      </w:r>
      <w:bookmarkEnd w:id="141"/>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42" w:name="__RefHeading___58"/>
      <w:bookmarkStart w:id="143" w:name="_Toc135750775"/>
      <w:bookmarkEnd w:id="142"/>
      <w:r>
        <w:rPr>
          <w:rFonts w:ascii="Times New Roman" w:hAnsi="Times New Roman"/>
          <w:color w:val="000000"/>
          <w:sz w:val="28"/>
        </w:rPr>
        <w:t>50. Условия применения запроса цен в электронной форме</w:t>
      </w:r>
      <w:bookmarkEnd w:id="143"/>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44" w:name="__RefHeading___59"/>
      <w:bookmarkStart w:id="145" w:name="_Toc135750776"/>
      <w:bookmarkEnd w:id="144"/>
      <w:r>
        <w:rPr>
          <w:rFonts w:ascii="Times New Roman" w:hAnsi="Times New Roman"/>
          <w:color w:val="000000"/>
          <w:sz w:val="28"/>
        </w:rPr>
        <w:t>51. Извещение и документация о проведении запроса цен в электронной форме</w:t>
      </w:r>
      <w:bookmarkEnd w:id="145"/>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51.4. В документации указываются информация и документы, указанные в пунктах 8.4 и 8.5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46" w:name="__RefHeading___60"/>
      <w:bookmarkStart w:id="147" w:name="_Toc135750777"/>
      <w:bookmarkEnd w:id="146"/>
      <w:r>
        <w:rPr>
          <w:rFonts w:ascii="Times New Roman" w:hAnsi="Times New Roman"/>
          <w:color w:val="000000"/>
          <w:sz w:val="28"/>
        </w:rPr>
        <w:t>52. Порядок подачи заявок на участие в запросе цен в электронной форме</w:t>
      </w:r>
      <w:bookmarkEnd w:id="147"/>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52.1. Заявка на участие в запросе цен подается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в таком запросе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347CEB" w:rsidRDefault="00613633" w:rsidP="00613633">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8"/>
        </w:rPr>
        <w:footnoteReference w:id="15"/>
      </w:r>
      <w:r>
        <w:t>, обеспечения гарантийных обязательств</w:t>
      </w:r>
      <w:r>
        <w:rPr>
          <w:rStyle w:val="a8"/>
        </w:rPr>
        <w:footnoteReference w:id="16"/>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347CEB" w:rsidRDefault="00613633" w:rsidP="00613633">
      <w:pPr>
        <w:pStyle w:val="ConsPlusNormal"/>
        <w:widowControl w:val="0"/>
        <w:tabs>
          <w:tab w:val="left" w:pos="709"/>
        </w:tabs>
        <w:ind w:firstLine="709"/>
        <w:jc w:val="both"/>
      </w:pPr>
      <w:r>
        <w:t>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rsidR="00347CEB" w:rsidRDefault="00613633" w:rsidP="00613633">
      <w:pPr>
        <w:pStyle w:val="ConsPlusNormal"/>
        <w:widowControl w:val="0"/>
        <w:tabs>
          <w:tab w:val="left" w:pos="709"/>
        </w:tabs>
        <w:ind w:firstLine="709"/>
        <w:jc w:val="both"/>
      </w:pPr>
      <w: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rsidR="00347CEB" w:rsidRDefault="00613633" w:rsidP="00613633">
      <w:pPr>
        <w:pStyle w:val="ConsPlusNormal"/>
        <w:widowControl w:val="0"/>
        <w:tabs>
          <w:tab w:val="left" w:pos="709"/>
        </w:tabs>
        <w:jc w:val="both"/>
      </w:pPr>
      <w:r>
        <w:tab/>
        <w:t>52.5.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48" w:name="__RefHeading___61"/>
      <w:bookmarkStart w:id="149" w:name="_Toc135750778"/>
      <w:bookmarkEnd w:id="148"/>
      <w:r>
        <w:rPr>
          <w:rFonts w:ascii="Times New Roman" w:hAnsi="Times New Roman"/>
          <w:color w:val="000000"/>
          <w:sz w:val="28"/>
        </w:rPr>
        <w:t>53. Порядок открытия доступа к заявкам на участие в запросе цен в электронной форме, рассмотрения и оценки таких заявок</w:t>
      </w:r>
      <w:bookmarkEnd w:id="149"/>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formattext1"/>
        <w:widowControl w:val="0"/>
        <w:spacing w:beforeAutospacing="0" w:after="0" w:afterAutospacing="0"/>
        <w:ind w:firstLine="709"/>
        <w:jc w:val="both"/>
        <w:rPr>
          <w:sz w:val="28"/>
        </w:rPr>
      </w:pPr>
      <w:r>
        <w:rPr>
          <w:sz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запроса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цен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pStyle w:val="ConsPlusNormal"/>
        <w:widowControl w:val="0"/>
        <w:tabs>
          <w:tab w:val="left" w:pos="709"/>
        </w:tabs>
        <w:ind w:firstLine="709"/>
        <w:jc w:val="both"/>
      </w:pPr>
      <w: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spacing w:after="0" w:line="240" w:lineRule="auto"/>
        <w:ind w:firstLine="709"/>
        <w:jc w:val="both"/>
        <w:rPr>
          <w:rFonts w:ascii="Times New Roman" w:hAnsi="Times New Roman"/>
          <w:spacing w:val="2"/>
          <w:sz w:val="28"/>
        </w:rPr>
      </w:pPr>
    </w:p>
    <w:p w:rsidR="00584C7F" w:rsidRDefault="00584C7F" w:rsidP="00613633">
      <w:pPr>
        <w:widowControl w:val="0"/>
        <w:spacing w:after="0" w:line="240" w:lineRule="auto"/>
        <w:ind w:firstLine="709"/>
        <w:jc w:val="both"/>
        <w:rPr>
          <w:rFonts w:ascii="Times New Roman" w:hAnsi="Times New Roman"/>
          <w:spacing w:val="2"/>
          <w:sz w:val="28"/>
        </w:rPr>
      </w:pPr>
    </w:p>
    <w:p w:rsidR="00347CEB" w:rsidRDefault="00613633" w:rsidP="00613633">
      <w:pPr>
        <w:pStyle w:val="1"/>
        <w:widowControl w:val="0"/>
        <w:numPr>
          <w:ilvl w:val="0"/>
          <w:numId w:val="0"/>
        </w:numPr>
        <w:spacing w:before="0" w:after="0"/>
        <w:rPr>
          <w:spacing w:val="2"/>
          <w:sz w:val="28"/>
        </w:rPr>
      </w:pPr>
      <w:bookmarkStart w:id="150" w:name="__RefHeading___62"/>
      <w:bookmarkStart w:id="151" w:name="_Toc135750779"/>
      <w:bookmarkEnd w:id="150"/>
      <w:r>
        <w:rPr>
          <w:spacing w:val="2"/>
          <w:sz w:val="28"/>
        </w:rPr>
        <w:t>VI. УСЛОВИЯ ПРИМЕНЕНИЯ И ПОРЯДОК ПРОВЕДЕНИЯ ЗАПРОСА ПРЕДЛОЖЕНИЙ В ЭЛЕКТРОННОЙ ФОРМЕ</w:t>
      </w:r>
      <w:bookmarkEnd w:id="151"/>
    </w:p>
    <w:p w:rsidR="00347CEB" w:rsidRDefault="00347CEB" w:rsidP="00613633">
      <w:pPr>
        <w:spacing w:after="0"/>
      </w:pPr>
    </w:p>
    <w:p w:rsidR="00347CEB" w:rsidRDefault="00613633" w:rsidP="00613633">
      <w:pPr>
        <w:pStyle w:val="2"/>
        <w:widowControl w:val="0"/>
        <w:spacing w:before="0"/>
        <w:jc w:val="center"/>
        <w:rPr>
          <w:rFonts w:ascii="Times New Roman" w:hAnsi="Times New Roman"/>
          <w:color w:val="000000"/>
          <w:spacing w:val="2"/>
          <w:sz w:val="28"/>
        </w:rPr>
      </w:pPr>
      <w:bookmarkStart w:id="152" w:name="__RefHeading___63"/>
      <w:bookmarkStart w:id="153" w:name="_Toc135750780"/>
      <w:bookmarkEnd w:id="152"/>
      <w:r>
        <w:rPr>
          <w:rFonts w:ascii="Times New Roman" w:hAnsi="Times New Roman"/>
          <w:color w:val="000000"/>
          <w:spacing w:val="2"/>
          <w:sz w:val="28"/>
        </w:rPr>
        <w:t>54. Условия применения запроса предложений в электронной форме</w:t>
      </w:r>
      <w:bookmarkEnd w:id="153"/>
    </w:p>
    <w:p w:rsidR="00347CEB" w:rsidRDefault="00347CEB" w:rsidP="00613633">
      <w:pPr>
        <w:widowControl w:val="0"/>
        <w:spacing w:after="0" w:line="240" w:lineRule="auto"/>
        <w:ind w:firstLine="709"/>
        <w:rPr>
          <w:rFonts w:ascii="Times New Roman" w:hAnsi="Times New Roman"/>
          <w:spacing w:val="2"/>
          <w:sz w:val="28"/>
        </w:rPr>
      </w:pP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54.5. Заказчик вправе принять решение об отмене запроса предложений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4" w:name="__RefHeading___64"/>
      <w:bookmarkStart w:id="155" w:name="_Toc135750781"/>
      <w:bookmarkEnd w:id="154"/>
      <w:r>
        <w:rPr>
          <w:rFonts w:ascii="Times New Roman" w:hAnsi="Times New Roman"/>
          <w:color w:val="000000"/>
          <w:sz w:val="28"/>
        </w:rPr>
        <w:t>55. Извещение и документация о проведении запроса предложений в электронной форме</w:t>
      </w:r>
      <w:bookmarkEnd w:id="15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55.2. Извещение о проведении запроса предложений и документация о нем,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55.4. В документацию о проведении запроса предложений включаются информация и документы, содержащиеся в пунктах 8.4 и 8.5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jc w:val="center"/>
        <w:outlineLvl w:val="1"/>
        <w:rPr>
          <w:b/>
        </w:rPr>
      </w:pPr>
      <w:bookmarkStart w:id="156" w:name="__RefHeading___65"/>
      <w:bookmarkStart w:id="157" w:name="_Toc135750782"/>
      <w:bookmarkEnd w:id="156"/>
      <w:r>
        <w:rPr>
          <w:b/>
        </w:rPr>
        <w:t>56. Критерии оценки заявок на участие в запросе предложений в электронной форме</w:t>
      </w:r>
      <w:bookmarkEnd w:id="15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58" w:name="__RefHeading___66"/>
      <w:bookmarkStart w:id="159" w:name="_Toc135750783"/>
      <w:bookmarkEnd w:id="158"/>
      <w:r>
        <w:rPr>
          <w:rFonts w:ascii="Times New Roman" w:hAnsi="Times New Roman"/>
          <w:color w:val="000000"/>
          <w:sz w:val="28"/>
        </w:rPr>
        <w:t>57. Содержание и порядок подачи заявок на участие в запросе предложений в электронной форме</w:t>
      </w:r>
      <w:bookmarkEnd w:id="15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57.1. Подача заявок на участие в запросе предложений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57.4. Участник запроса предложений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 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предложений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a8"/>
        </w:rPr>
        <w:footnoteReference w:id="17"/>
      </w:r>
      <w:r>
        <w:t>, обеспечения исполнения договора</w:t>
      </w:r>
      <w:r>
        <w:rPr>
          <w:rStyle w:val="a8"/>
        </w:rPr>
        <w:footnoteReference w:id="18"/>
      </w:r>
      <w:r>
        <w:t>, обеспечения гарантийных обязательств</w:t>
      </w:r>
      <w:r>
        <w:rPr>
          <w:rStyle w:val="a8"/>
        </w:rPr>
        <w:footnoteReference w:id="19"/>
      </w:r>
      <w:r>
        <w:t xml:space="preserve"> является крупной сделкой;</w:t>
      </w:r>
    </w:p>
    <w:p w:rsidR="00347CEB" w:rsidRDefault="00613633" w:rsidP="00613633">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rsidR="00347CEB" w:rsidRDefault="00613633" w:rsidP="00613633">
      <w:pPr>
        <w:pStyle w:val="ConsPlusNormal"/>
        <w:widowControl w:val="0"/>
        <w:tabs>
          <w:tab w:val="left" w:pos="709"/>
        </w:tabs>
        <w:ind w:firstLine="709"/>
        <w:jc w:val="both"/>
      </w:pPr>
      <w: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347CEB" w:rsidRDefault="00613633" w:rsidP="00613633">
      <w:pPr>
        <w:pStyle w:val="ConsPlusNormal"/>
        <w:widowControl w:val="0"/>
        <w:tabs>
          <w:tab w:val="left" w:pos="709"/>
        </w:tabs>
        <w:ind w:firstLine="709"/>
        <w:jc w:val="both"/>
      </w:pPr>
      <w:r>
        <w:t>13)</w:t>
      </w:r>
      <w:r>
        <w:tab/>
        <w:t>иные документы и сведения, предоставление которых предусмотрено извещением и (или) документацией о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ConsPlusNormal"/>
        <w:widowControl w:val="0"/>
        <w:tabs>
          <w:tab w:val="left" w:pos="709"/>
        </w:tabs>
        <w:ind w:firstLine="709"/>
        <w:jc w:val="both"/>
      </w:pPr>
      <w: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pStyle w:val="ConsPlusNormal"/>
        <w:widowControl w:val="0"/>
        <w:tabs>
          <w:tab w:val="left" w:pos="709"/>
        </w:tabs>
        <w:ind w:firstLine="709"/>
        <w:jc w:val="both"/>
      </w:pPr>
      <w: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709"/>
        </w:tabs>
        <w:jc w:val="center"/>
        <w:outlineLvl w:val="1"/>
      </w:pPr>
      <w:bookmarkStart w:id="160" w:name="__RefHeading___67"/>
      <w:bookmarkStart w:id="161" w:name="_Toc135750784"/>
      <w:bookmarkEnd w:id="160"/>
      <w:r>
        <w:rPr>
          <w:b/>
        </w:rPr>
        <w:t>58. Открытие доступа к поданным заявкам на участие в запросе предложений в электронной форме</w:t>
      </w:r>
      <w:bookmarkEnd w:id="161"/>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ind w:firstLine="709"/>
        <w:jc w:val="both"/>
      </w:pPr>
      <w: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347CEB" w:rsidRDefault="00613633" w:rsidP="00613633">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rsidR="00347CEB" w:rsidRDefault="00613633" w:rsidP="00613633">
      <w:pPr>
        <w:pStyle w:val="ConsPlusNormal"/>
        <w:widowControl w:val="0"/>
        <w:tabs>
          <w:tab w:val="left" w:pos="709"/>
        </w:tabs>
        <w:ind w:firstLine="709"/>
        <w:jc w:val="both"/>
      </w:pPr>
      <w: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347CEB" w:rsidRDefault="00613633" w:rsidP="00613633">
      <w:pPr>
        <w:pStyle w:val="ConsPlusNormal"/>
        <w:widowControl w:val="0"/>
        <w:tabs>
          <w:tab w:val="left" w:pos="709"/>
        </w:tabs>
        <w:ind w:firstLine="709"/>
        <w:jc w:val="both"/>
      </w:pPr>
      <w: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347CEB" w:rsidRDefault="00613633" w:rsidP="00613633">
      <w:pPr>
        <w:pStyle w:val="ConsPlusNormal"/>
        <w:widowControl w:val="0"/>
        <w:tabs>
          <w:tab w:val="left" w:pos="709"/>
        </w:tabs>
        <w:ind w:firstLine="709"/>
        <w:jc w:val="both"/>
      </w:pPr>
      <w:r>
        <w:t>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62" w:name="__RefHeading___68"/>
      <w:bookmarkStart w:id="163" w:name="_Toc135750785"/>
      <w:bookmarkEnd w:id="162"/>
      <w:r>
        <w:rPr>
          <w:rFonts w:ascii="Times New Roman" w:hAnsi="Times New Roman"/>
          <w:color w:val="000000"/>
          <w:sz w:val="28"/>
        </w:rPr>
        <w:t>59. Порядок рассмотрения и оценки заявок на участие в запросе предложений в электронной форме</w:t>
      </w:r>
      <w:bookmarkEnd w:id="16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запроса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347CEB" w:rsidRDefault="00613633" w:rsidP="00613633">
      <w:pPr>
        <w:pStyle w:val="formattext1"/>
        <w:widowControl w:val="0"/>
        <w:spacing w:beforeAutospacing="0" w:after="0" w:afterAutospacing="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t xml:space="preserve"> </w:t>
      </w:r>
      <w:r>
        <w:rPr>
          <w:rFonts w:ascii="Times New Roman" w:hAnsi="Times New Roman"/>
          <w:sz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59.17. В случае если в нескольких заявках содержатся одинаковые с точки зрения </w:t>
      </w:r>
      <w:proofErr w:type="gramStart"/>
      <w:r>
        <w:rPr>
          <w:rFonts w:ascii="Times New Roman" w:hAnsi="Times New Roman"/>
          <w:sz w:val="28"/>
        </w:rPr>
        <w:t>количества</w:t>
      </w:r>
      <w:proofErr w:type="gramEnd"/>
      <w:r>
        <w:rPr>
          <w:rFonts w:ascii="Times New Roman" w:hAnsi="Times New Roman"/>
          <w:sz w:val="28"/>
        </w:rPr>
        <w:t xml:space="preserve">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347CEB" w:rsidRDefault="00613633" w:rsidP="00613633">
      <w:pPr>
        <w:pStyle w:val="formattext1"/>
        <w:widowControl w:val="0"/>
        <w:spacing w:beforeAutospacing="0" w:after="0" w:afterAutospacing="0"/>
        <w:ind w:firstLine="708"/>
        <w:jc w:val="both"/>
        <w:rPr>
          <w:sz w:val="28"/>
        </w:rPr>
      </w:pPr>
      <w:r>
        <w:rPr>
          <w:sz w:val="28"/>
        </w:rPr>
        <w:t>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59.20. Любой участник запроса предложений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64" w:name="__RefHeading___69"/>
      <w:bookmarkStart w:id="165" w:name="_Toc135750786"/>
      <w:bookmarkEnd w:id="164"/>
      <w:r>
        <w:rPr>
          <w:sz w:val="28"/>
        </w:rPr>
        <w:t>VII. ОСОБЕННОСТИ ПРОВЕДЕНИЯ ЗАКРЫТЫХ ЗАКУПОК</w:t>
      </w:r>
      <w:bookmarkEnd w:id="165"/>
    </w:p>
    <w:p w:rsidR="00347CEB" w:rsidRDefault="00613633" w:rsidP="00613633">
      <w:pPr>
        <w:widowControl w:val="0"/>
        <w:spacing w:after="0" w:line="240" w:lineRule="auto"/>
        <w:jc w:val="both"/>
        <w:rPr>
          <w:rFonts w:ascii="Times New Roman" w:hAnsi="Times New Roman"/>
          <w:b/>
          <w:sz w:val="28"/>
        </w:rPr>
      </w:pPr>
      <w:r>
        <w:rPr>
          <w:rFonts w:ascii="Times New Roman" w:hAnsi="Times New Roman"/>
          <w:b/>
          <w:sz w:val="28"/>
        </w:rPr>
        <w:t xml:space="preserve">                     </w:t>
      </w:r>
    </w:p>
    <w:p w:rsidR="00347CEB" w:rsidRDefault="00613633" w:rsidP="00613633">
      <w:pPr>
        <w:pStyle w:val="23"/>
        <w:widowControl w:val="0"/>
        <w:ind w:firstLine="0"/>
        <w:jc w:val="center"/>
        <w:outlineLvl w:val="1"/>
        <w:rPr>
          <w:b/>
        </w:rPr>
      </w:pPr>
      <w:bookmarkStart w:id="166" w:name="__RefHeading___70"/>
      <w:bookmarkStart w:id="167" w:name="_Toc135750787"/>
      <w:bookmarkEnd w:id="166"/>
      <w:r>
        <w:rPr>
          <w:b/>
        </w:rPr>
        <w:t>60. Условия применения закрытых закупок</w:t>
      </w:r>
      <w:bookmarkEnd w:id="167"/>
    </w:p>
    <w:p w:rsidR="00347CEB" w:rsidRDefault="00347CEB"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33"/>
        <w:widowControl w:val="0"/>
      </w:pPr>
      <w:r>
        <w:t>Закрытые закупки проводятся в случаях, установленных частью 1 статьи 3.5 Закона № 223-ФЗ.</w:t>
      </w:r>
    </w:p>
    <w:p w:rsidR="00347CEB" w:rsidRDefault="00347CEB" w:rsidP="00613633">
      <w:pPr>
        <w:pStyle w:val="33"/>
        <w:widowControl w:val="0"/>
      </w:pPr>
    </w:p>
    <w:p w:rsidR="00347CEB" w:rsidRDefault="00613633" w:rsidP="00613633">
      <w:pPr>
        <w:pStyle w:val="23"/>
        <w:widowControl w:val="0"/>
        <w:ind w:firstLine="0"/>
        <w:jc w:val="center"/>
        <w:outlineLvl w:val="1"/>
        <w:rPr>
          <w:b/>
        </w:rPr>
      </w:pPr>
      <w:bookmarkStart w:id="168" w:name="__RefHeading___71"/>
      <w:bookmarkStart w:id="169" w:name="_Toc135750788"/>
      <w:bookmarkEnd w:id="168"/>
      <w:r>
        <w:rPr>
          <w:b/>
        </w:rPr>
        <w:t>61. Особенности проведения закрытых закупок</w:t>
      </w:r>
      <w:bookmarkEnd w:id="169"/>
    </w:p>
    <w:p w:rsidR="00347CEB" w:rsidRDefault="00347CEB" w:rsidP="00613633">
      <w:pPr>
        <w:pStyle w:val="33"/>
        <w:widowControl w:val="0"/>
      </w:pPr>
    </w:p>
    <w:p w:rsidR="005B5C29" w:rsidRDefault="005B5C29" w:rsidP="005B5C29">
      <w:pPr>
        <w:widowControl w:val="0"/>
        <w:spacing w:after="0" w:line="240" w:lineRule="auto"/>
        <w:ind w:firstLine="709"/>
        <w:jc w:val="both"/>
        <w:rPr>
          <w:rFonts w:ascii="Times New Roman" w:hAnsi="Times New Roman"/>
          <w:sz w:val="28"/>
        </w:rPr>
      </w:pPr>
      <w:r>
        <w:rPr>
          <w:rFonts w:ascii="Times New Roman" w:hAnsi="Times New Roman"/>
          <w:sz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347CEB" w:rsidRDefault="00347CEB" w:rsidP="00613633">
      <w:pPr>
        <w:pStyle w:val="33"/>
        <w:widowControl w:val="0"/>
        <w:ind w:firstLine="0"/>
      </w:pPr>
    </w:p>
    <w:p w:rsidR="00E84548" w:rsidRDefault="00E84548" w:rsidP="00613633">
      <w:pPr>
        <w:pStyle w:val="33"/>
        <w:widowControl w:val="0"/>
        <w:ind w:firstLine="0"/>
      </w:pPr>
    </w:p>
    <w:p w:rsidR="00347CEB" w:rsidRDefault="00613633" w:rsidP="00613633">
      <w:pPr>
        <w:pStyle w:val="33"/>
        <w:widowControl w:val="0"/>
        <w:ind w:firstLine="0"/>
        <w:jc w:val="center"/>
        <w:outlineLvl w:val="0"/>
        <w:rPr>
          <w:b/>
        </w:rPr>
      </w:pPr>
      <w:bookmarkStart w:id="170" w:name="__RefHeading___72"/>
      <w:bookmarkStart w:id="171" w:name="_Toc135750789"/>
      <w:bookmarkEnd w:id="170"/>
      <w:r>
        <w:rPr>
          <w:b/>
        </w:rPr>
        <w:t>VIII. УСЛОВИЯ ПРИМЕНЕНИЯ И ПОРЯДОК ПРОВЕДЕНИЯ НЕКОНКУРЕНТНЫХ ЗАКУПОК</w:t>
      </w:r>
      <w:bookmarkEnd w:id="171"/>
      <w:r>
        <w:rPr>
          <w:b/>
        </w:rPr>
        <w:t xml:space="preserve"> </w:t>
      </w:r>
    </w:p>
    <w:p w:rsidR="00347CEB" w:rsidRDefault="00347CEB" w:rsidP="00613633">
      <w:pPr>
        <w:widowControl w:val="0"/>
        <w:spacing w:after="0" w:line="240" w:lineRule="auto"/>
        <w:jc w:val="both"/>
        <w:rPr>
          <w:rFonts w:ascii="Times New Roman" w:hAnsi="Times New Roman"/>
          <w:b/>
          <w:sz w:val="28"/>
        </w:rPr>
      </w:pPr>
    </w:p>
    <w:p w:rsidR="00E84548" w:rsidRDefault="00E84548"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72" w:name="__RefHeading___73"/>
      <w:bookmarkStart w:id="173" w:name="_Toc135750790"/>
      <w:bookmarkEnd w:id="172"/>
      <w:r>
        <w:rPr>
          <w:rFonts w:ascii="Times New Roman" w:hAnsi="Times New Roman"/>
          <w:color w:val="000000"/>
          <w:sz w:val="28"/>
        </w:rPr>
        <w:t>62. Условия применения и порядок проведения запроса оферт в электронной форме</w:t>
      </w:r>
      <w:bookmarkEnd w:id="173"/>
    </w:p>
    <w:p w:rsidR="00E84548" w:rsidRDefault="00E84548" w:rsidP="00613633">
      <w:pPr>
        <w:widowControl w:val="0"/>
        <w:spacing w:after="0" w:line="240" w:lineRule="auto"/>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соблюдение требования, указанного во абзаце </w:t>
      </w:r>
      <w:r w:rsidR="00EB2E1C">
        <w:rPr>
          <w:rFonts w:ascii="Times New Roman" w:hAnsi="Times New Roman"/>
          <w:sz w:val="28"/>
        </w:rPr>
        <w:t xml:space="preserve">втором </w:t>
      </w:r>
      <w:r>
        <w:rPr>
          <w:rFonts w:ascii="Times New Roman" w:hAnsi="Times New Roman"/>
          <w:sz w:val="28"/>
        </w:rPr>
        <w:t>пункта 7.7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дата рассмотрения оферт участников такой закупки и 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возможность заказчика изменить условия договора в случаях, предусмотренных настоящим Положением.</w:t>
      </w:r>
    </w:p>
    <w:p w:rsidR="00347CEB" w:rsidRDefault="00613633" w:rsidP="00613633">
      <w:pPr>
        <w:pStyle w:val="formattext1"/>
        <w:widowControl w:val="0"/>
        <w:spacing w:beforeAutospacing="0" w:after="0" w:afterAutospacing="0"/>
        <w:ind w:firstLine="708"/>
        <w:jc w:val="both"/>
        <w:rPr>
          <w:sz w:val="28"/>
        </w:rPr>
      </w:pPr>
      <w:r>
        <w:rPr>
          <w:sz w:val="28"/>
        </w:rPr>
        <w:t xml:space="preserve">62.8. Проект договора является неотъемлемой частью документации о закупке. </w:t>
      </w:r>
    </w:p>
    <w:p w:rsidR="00347CEB" w:rsidRDefault="00613633" w:rsidP="00613633">
      <w:pPr>
        <w:pStyle w:val="formattext1"/>
        <w:widowControl w:val="0"/>
        <w:spacing w:beforeAutospacing="0" w:after="0" w:afterAutospacing="0"/>
        <w:ind w:firstLine="708"/>
        <w:jc w:val="both"/>
        <w:rPr>
          <w:sz w:val="28"/>
        </w:rPr>
      </w:pPr>
      <w:r>
        <w:rPr>
          <w:sz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rsidR="00347CEB" w:rsidRDefault="00613633" w:rsidP="00613633">
      <w:pPr>
        <w:pStyle w:val="ConsPlusNormal"/>
        <w:widowControl w:val="0"/>
        <w:tabs>
          <w:tab w:val="left" w:pos="709"/>
        </w:tabs>
        <w:ind w:firstLine="709"/>
        <w:jc w:val="both"/>
      </w:pPr>
      <w: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5)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jc w:val="both"/>
      </w:pPr>
      <w:r>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8"/>
        </w:rPr>
        <w:footnoteReference w:id="20"/>
      </w:r>
      <w:r>
        <w:t>, обеспечения исполнения договора</w:t>
      </w:r>
      <w:r>
        <w:rPr>
          <w:rStyle w:val="a8"/>
        </w:rPr>
        <w:footnoteReference w:id="21"/>
      </w:r>
      <w:r>
        <w:t>, обеспечения гарантийных обязательств</w:t>
      </w:r>
      <w:r>
        <w:rPr>
          <w:rStyle w:val="a8"/>
        </w:rPr>
        <w:footnoteReference w:id="22"/>
      </w:r>
      <w:r>
        <w:t xml:space="preserve"> является крупной сделкой;</w:t>
      </w:r>
    </w:p>
    <w:p w:rsidR="00347CEB" w:rsidRDefault="00613633" w:rsidP="00613633">
      <w:pPr>
        <w:pStyle w:val="ConsPlusNormal"/>
        <w:widowControl w:val="0"/>
        <w:tabs>
          <w:tab w:val="left" w:pos="709"/>
        </w:tabs>
        <w:ind w:firstLine="709"/>
        <w:jc w:val="both"/>
      </w:pPr>
      <w: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9 пункта 12.1 настоящего Положения;</w:t>
      </w:r>
    </w:p>
    <w:p w:rsidR="00347CEB" w:rsidRDefault="00613633" w:rsidP="00613633">
      <w:pPr>
        <w:pStyle w:val="ConsPlusNormal"/>
        <w:widowControl w:val="0"/>
        <w:tabs>
          <w:tab w:val="left" w:pos="709"/>
        </w:tabs>
        <w:ind w:firstLine="709"/>
        <w:jc w:val="both"/>
      </w:pPr>
      <w: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9) предложение о цене договора, в случае осуществления закупки 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62.17.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jc w:val="both"/>
      </w:pPr>
      <w:r>
        <w:tab/>
        <w:t>62.19.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62.22.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proofErr w:type="spellStart"/>
      <w:r>
        <w:rPr>
          <w:rFonts w:ascii="Times New Roman" w:hAnsi="Times New Roman"/>
          <w:sz w:val="28"/>
        </w:rPr>
        <w:t>непревышении</w:t>
      </w:r>
      <w:proofErr w:type="spellEnd"/>
      <w:r>
        <w:rPr>
          <w:rFonts w:ascii="Times New Roman" w:hAnsi="Times New Roman"/>
          <w:sz w:val="28"/>
        </w:rPr>
        <w:t xml:space="preserve"> предусмотрено документацией о проведении запроса оферт;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оферт в электронной форме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62.24. Результаты рассмотрения оферт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порядковые номера заявок в порядке уменьшения степени </w:t>
      </w:r>
      <w:proofErr w:type="gramStart"/>
      <w:r>
        <w:rPr>
          <w:rFonts w:ascii="Times New Roman" w:hAnsi="Times New Roman"/>
          <w:sz w:val="28"/>
        </w:rPr>
        <w:t>выгодности</w:t>
      </w:r>
      <w:proofErr w:type="gramEnd"/>
      <w:r>
        <w:rPr>
          <w:rFonts w:ascii="Times New Roman" w:hAnsi="Times New Roman"/>
          <w:sz w:val="28"/>
        </w:rPr>
        <w:t xml:space="preserve">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pPr>
      <w:r>
        <w:rPr>
          <w:rFonts w:ascii="Times New Roman" w:hAnsi="Times New Roman"/>
          <w:spacing w:val="-2"/>
          <w:sz w:val="28"/>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w:t>
      </w:r>
      <w:r w:rsidRPr="00E8415D">
        <w:rPr>
          <w:rFonts w:ascii="Times New Roman" w:hAnsi="Times New Roman"/>
          <w:spacing w:val="-2"/>
          <w:sz w:val="28"/>
        </w:rPr>
        <w:t>поданные заявки на участие в таком запросе, заказчик</w:t>
      </w:r>
      <w:r w:rsidRPr="00E8415D">
        <w:t xml:space="preserve"> </w:t>
      </w:r>
      <w:r w:rsidRPr="00E8415D">
        <w:rPr>
          <w:rFonts w:ascii="Times New Roman" w:hAnsi="Times New Roman"/>
          <w:sz w:val="28"/>
        </w:rPr>
        <w:t>вправе провести новую закупку</w:t>
      </w:r>
      <w:r w:rsidR="00245E8A" w:rsidRPr="00E8415D">
        <w:rPr>
          <w:rFonts w:ascii="Times New Roman" w:hAnsi="Times New Roman"/>
          <w:sz w:val="28"/>
        </w:rPr>
        <w:t>, за исключением закупки у единственного поставщика (исполнителя, подрядчика), предусмотренной подпунктом 3 пункта 63.1 Положения</w:t>
      </w:r>
      <w:r w:rsidRPr="00E8415D">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62.28.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w:t>
      </w:r>
      <w:proofErr w:type="gramStart"/>
      <w:r>
        <w:rPr>
          <w:rFonts w:ascii="Times New Roman" w:hAnsi="Times New Roman"/>
          <w:sz w:val="28"/>
        </w:rPr>
        <w:t>договора</w:t>
      </w:r>
      <w:proofErr w:type="gramEnd"/>
      <w:r>
        <w:rPr>
          <w:rFonts w:ascii="Times New Roman" w:hAnsi="Times New Roman"/>
          <w:sz w:val="28"/>
        </w:rPr>
        <w:t xml:space="preserve"> либо начальную цену единицы (сумму цен единиц) товара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5676F7">
        <w:rPr>
          <w:rFonts w:ascii="Times New Roman" w:hAnsi="Times New Roman"/>
          <w:sz w:val="28"/>
        </w:rPr>
        <w:t>;</w:t>
      </w:r>
    </w:p>
    <w:p w:rsidR="005676F7" w:rsidRDefault="005676F7" w:rsidP="005676F7">
      <w:pPr>
        <w:pStyle w:val="af7"/>
        <w:widowControl w:val="0"/>
        <w:spacing w:after="0" w:line="240" w:lineRule="auto"/>
        <w:ind w:left="0" w:firstLine="708"/>
        <w:jc w:val="both"/>
        <w:rPr>
          <w:rFonts w:ascii="Times New Roman" w:hAnsi="Times New Roman"/>
          <w:sz w:val="28"/>
        </w:rPr>
      </w:pPr>
      <w:proofErr w:type="spellStart"/>
      <w:r w:rsidRPr="00E8415D">
        <w:rPr>
          <w:rFonts w:ascii="Times New Roman" w:hAnsi="Times New Roman"/>
          <w:sz w:val="28"/>
        </w:rPr>
        <w:t>непредоставление</w:t>
      </w:r>
      <w:proofErr w:type="spellEnd"/>
      <w:r w:rsidRPr="00E8415D">
        <w:rPr>
          <w:rFonts w:ascii="Times New Roman" w:hAnsi="Times New Roman"/>
          <w:sz w:val="28"/>
        </w:rPr>
        <w:t xml:space="preserve">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74" w:name="__RefHeading___74"/>
      <w:bookmarkStart w:id="175" w:name="_Toc135750791"/>
      <w:bookmarkEnd w:id="174"/>
      <w:r>
        <w:rPr>
          <w:rFonts w:ascii="Times New Roman" w:hAnsi="Times New Roman"/>
          <w:color w:val="000000"/>
          <w:sz w:val="28"/>
        </w:rPr>
        <w:t>63. Условия применения и порядок проведения закупки у единственного поставщика (подрядчика, исполнителя)</w:t>
      </w:r>
      <w:bookmarkEnd w:id="17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8"/>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с использованием функционала электронных площадок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jc w:val="both"/>
        <w:rPr>
          <w:rFonts w:ascii="Times New Roman" w:hAnsi="Times New Roman"/>
          <w:sz w:val="28"/>
        </w:rPr>
      </w:pPr>
      <w:r>
        <w:rPr>
          <w:rFonts w:ascii="Times New Roman" w:hAnsi="Times New Roman"/>
          <w:sz w:val="28"/>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347CEB" w:rsidRDefault="00613633" w:rsidP="00613633">
      <w:pPr>
        <w:widowControl w:val="0"/>
        <w:spacing w:after="0" w:line="240" w:lineRule="auto"/>
        <w:ind w:firstLine="709"/>
        <w:jc w:val="both"/>
        <w:rPr>
          <w:rFonts w:ascii="Times New Roman" w:hAnsi="Times New Roman"/>
          <w:sz w:val="28"/>
        </w:rPr>
      </w:pPr>
      <w:r w:rsidRPr="00E8415D">
        <w:rPr>
          <w:rFonts w:ascii="Times New Roman" w:hAnsi="Times New Roman"/>
          <w:sz w:val="28"/>
        </w:rPr>
        <w:t>6) оказание услуг по водоснабжению, водоотведению, теплоснабжению, обращению с твердыми коммунальными (бытовыми) отходами,</w:t>
      </w:r>
      <w:r w:rsidR="00E8415D">
        <w:rPr>
          <w:rFonts w:ascii="Times New Roman" w:hAnsi="Times New Roman"/>
          <w:sz w:val="28"/>
        </w:rPr>
        <w:t xml:space="preserve"> отходами </w:t>
      </w:r>
      <w:r w:rsidR="00E8415D">
        <w:rPr>
          <w:rFonts w:ascii="Times New Roman" w:hAnsi="Times New Roman"/>
          <w:sz w:val="28"/>
          <w:lang w:val="en-US"/>
        </w:rPr>
        <w:t>I</w:t>
      </w:r>
      <w:r w:rsidR="00E8415D">
        <w:rPr>
          <w:rFonts w:ascii="Times New Roman" w:hAnsi="Times New Roman"/>
          <w:sz w:val="28"/>
        </w:rPr>
        <w:t xml:space="preserve"> и II классов опасности, </w:t>
      </w:r>
      <w:r w:rsidRPr="00E8415D">
        <w:rPr>
          <w:rFonts w:ascii="Times New Roman" w:hAnsi="Times New Roman"/>
          <w:sz w:val="28"/>
        </w:rPr>
        <w:t>газоснабжению (за исключением услуг по реализации</w:t>
      </w:r>
      <w:r>
        <w:rPr>
          <w:rFonts w:ascii="Times New Roman" w:hAnsi="Times New Roman"/>
          <w:sz w:val="28"/>
        </w:rPr>
        <w:t xml:space="preserve">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Pr>
          <w:rFonts w:ascii="Times New Roman" w:hAnsi="Times New Roman"/>
          <w:sz w:val="28"/>
        </w:rPr>
        <w:t>прекурсоров</w:t>
      </w:r>
      <w:proofErr w:type="spellEnd"/>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w:t>
      </w:r>
      <w:proofErr w:type="spellStart"/>
      <w:r>
        <w:rPr>
          <w:rFonts w:ascii="Times New Roman" w:hAnsi="Times New Roman"/>
          <w:sz w:val="28"/>
        </w:rPr>
        <w:t>телематические</w:t>
      </w:r>
      <w:proofErr w:type="spellEnd"/>
      <w:r>
        <w:rPr>
          <w:rFonts w:ascii="Times New Roman" w:hAnsi="Times New Roman"/>
          <w:sz w:val="28"/>
        </w:rPr>
        <w:t xml:space="preserve">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аренда нежилого здания, строения, сооружения, нежилого помещения, а также аренда земельного участка;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w:t>
      </w:r>
      <w:proofErr w:type="spellStart"/>
      <w:r>
        <w:rPr>
          <w:rFonts w:ascii="Times New Roman" w:hAnsi="Times New Roman"/>
          <w:sz w:val="28"/>
        </w:rPr>
        <w:t>видеооператора</w:t>
      </w:r>
      <w:proofErr w:type="spellEnd"/>
      <w:r>
        <w:rPr>
          <w:rFonts w:ascii="Times New Roman" w:hAnsi="Times New Roman"/>
          <w:sz w:val="28"/>
        </w:rPr>
        <w:t xml:space="preserve">, звукооператора, услуги по озвучиванию фильма;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18) закупки товаров, работ и услуг в целях создания оперативных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а также особо важных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Pr>
          <w:rFonts w:ascii="Times New Roman" w:hAnsi="Times New Roman"/>
          <w:sz w:val="28"/>
        </w:rPr>
        <w:t>эквайринга</w:t>
      </w:r>
      <w:proofErr w:type="spellEnd"/>
      <w:r>
        <w:rPr>
          <w:rFonts w:ascii="Times New Roman" w:hAnsi="Times New Roman"/>
          <w:sz w:val="28"/>
        </w:rPr>
        <w:t xml:space="preserve"> платежных карт;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Pr>
          <w:rFonts w:ascii="Times New Roman" w:hAnsi="Times New Roman"/>
          <w:sz w:val="28"/>
        </w:rPr>
        <w:t>предрейсовых</w:t>
      </w:r>
      <w:proofErr w:type="spellEnd"/>
      <w:r>
        <w:rPr>
          <w:rFonts w:ascii="Times New Roman" w:hAnsi="Times New Roman"/>
          <w:sz w:val="28"/>
        </w:rPr>
        <w:t xml:space="preserve"> и </w:t>
      </w:r>
      <w:proofErr w:type="spellStart"/>
      <w:r>
        <w:rPr>
          <w:rFonts w:ascii="Times New Roman" w:hAnsi="Times New Roman"/>
          <w:sz w:val="28"/>
        </w:rPr>
        <w:t>послерейсовых</w:t>
      </w:r>
      <w:proofErr w:type="spellEnd"/>
      <w:r>
        <w:rPr>
          <w:rFonts w:ascii="Times New Roman" w:hAnsi="Times New Roman"/>
          <w:sz w:val="28"/>
        </w:rPr>
        <w:t xml:space="preserve"> осмотров водителей транспортных средств;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35) закупка наркотических средств, психотропных веществ и их </w:t>
      </w:r>
      <w:proofErr w:type="spellStart"/>
      <w:r>
        <w:rPr>
          <w:rFonts w:ascii="Times New Roman" w:hAnsi="Times New Roman"/>
          <w:sz w:val="28"/>
        </w:rPr>
        <w:t>прекурсоров</w:t>
      </w:r>
      <w:proofErr w:type="spellEnd"/>
      <w:r>
        <w:rPr>
          <w:rFonts w:ascii="Times New Roman" w:hAnsi="Times New Roman"/>
          <w:sz w:val="28"/>
        </w:rPr>
        <w:t xml:space="preserve">, производимых с учетом выделенных государством квот и планом распределения </w:t>
      </w:r>
      <w:proofErr w:type="spellStart"/>
      <w:r>
        <w:rPr>
          <w:rFonts w:ascii="Times New Roman" w:hAnsi="Times New Roman"/>
          <w:sz w:val="28"/>
        </w:rPr>
        <w:t>Минпромторга</w:t>
      </w:r>
      <w:proofErr w:type="spellEnd"/>
      <w:r>
        <w:rPr>
          <w:rFonts w:ascii="Times New Roman" w:hAnsi="Times New Roman"/>
          <w:sz w:val="28"/>
        </w:rPr>
        <w:t xml:space="preserve"> России;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37) </w:t>
      </w:r>
      <w:r w:rsidR="00C83AA2" w:rsidRPr="00C83AA2">
        <w:rPr>
          <w:rFonts w:ascii="Times New Roman" w:hAnsi="Times New Roman"/>
          <w:sz w:val="28"/>
        </w:rPr>
        <w:t>осуществление закупки товаров, работ, услуг в период до 31 декабря 2023 года включительно по решению руководителя заказчика, согласованному руководителем (</w:t>
      </w:r>
      <w:proofErr w:type="gramStart"/>
      <w:r w:rsidR="00C83AA2" w:rsidRPr="00C83AA2">
        <w:rPr>
          <w:rFonts w:ascii="Times New Roman" w:hAnsi="Times New Roman"/>
          <w:sz w:val="28"/>
        </w:rPr>
        <w:t>лицом</w:t>
      </w:r>
      <w:proofErr w:type="gramEnd"/>
      <w:r w:rsidR="00C83AA2" w:rsidRPr="00C83AA2">
        <w:rPr>
          <w:rFonts w:ascii="Times New Roman" w:hAnsi="Times New Roman"/>
          <w:sz w:val="28"/>
        </w:rPr>
        <w:t xml:space="preserve">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w:t>
      </w:r>
      <w:r>
        <w:rPr>
          <w:rStyle w:val="a8"/>
          <w:rFonts w:ascii="Times New Roman" w:hAnsi="Times New Roman"/>
          <w:sz w:val="28"/>
        </w:rPr>
        <w:t xml:space="preserve"> </w:t>
      </w:r>
      <w:r>
        <w:rPr>
          <w:rStyle w:val="a8"/>
          <w:rFonts w:ascii="Times New Roman" w:hAnsi="Times New Roman"/>
          <w:sz w:val="28"/>
        </w:rPr>
        <w:footnoteReference w:id="24"/>
      </w:r>
      <w:r>
        <w:rPr>
          <w:rFonts w:ascii="Times New Roman" w:hAnsi="Times New Roman"/>
          <w:sz w:val="28"/>
        </w:rPr>
        <w:t xml:space="preserve"> приобретение продуктов питания и услуг по обеспечению питанием;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б) юридическим лицом, правом участия в котором обладает </w:t>
      </w:r>
      <w:proofErr w:type="spellStart"/>
      <w:r>
        <w:rPr>
          <w:rFonts w:ascii="Times New Roman" w:hAnsi="Times New Roman"/>
          <w:sz w:val="28"/>
        </w:rPr>
        <w:t>заводизготовитель</w:t>
      </w:r>
      <w:proofErr w:type="spellEnd"/>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347CEB" w:rsidRDefault="00613633" w:rsidP="00613633">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347CEB" w:rsidRDefault="00613633" w:rsidP="00613633">
      <w:pPr>
        <w:spacing w:after="0" w:line="240" w:lineRule="auto"/>
        <w:ind w:firstLine="709"/>
        <w:jc w:val="both"/>
        <w:rPr>
          <w:rFonts w:ascii="Times New Roman" w:hAnsi="Times New Roman"/>
          <w:sz w:val="28"/>
        </w:rPr>
      </w:pPr>
      <w:r>
        <w:rPr>
          <w:rFonts w:ascii="Times New Roman" w:hAnsi="Times New Roman"/>
          <w:sz w:val="28"/>
        </w:rPr>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 </w:t>
      </w:r>
    </w:p>
    <w:p w:rsidR="00E8415D" w:rsidRDefault="00E8415D" w:rsidP="00613633">
      <w:pPr>
        <w:spacing w:after="0" w:line="240" w:lineRule="auto"/>
        <w:ind w:firstLine="709"/>
        <w:jc w:val="both"/>
        <w:rPr>
          <w:rFonts w:ascii="Times New Roman" w:hAnsi="Times New Roman"/>
          <w:sz w:val="28"/>
        </w:rPr>
      </w:pPr>
      <w:r>
        <w:rPr>
          <w:rFonts w:ascii="Times New Roman" w:hAnsi="Times New Roman"/>
          <w:sz w:val="28"/>
        </w:rPr>
        <w:t>49) заключение договора, предметом которого является приобретение нежилого здания, строения, сооружения, нежилого помещения, земельного участка;</w:t>
      </w:r>
    </w:p>
    <w:p w:rsidR="00347CEB" w:rsidRPr="00C83AA2" w:rsidRDefault="00613633" w:rsidP="00613633">
      <w:pPr>
        <w:widowControl w:val="0"/>
        <w:spacing w:after="0" w:line="240" w:lineRule="auto"/>
        <w:ind w:firstLine="709"/>
        <w:jc w:val="both"/>
        <w:rPr>
          <w:rFonts w:ascii="Times New Roman" w:hAnsi="Times New Roman"/>
          <w:sz w:val="28"/>
        </w:rPr>
      </w:pPr>
      <w:r w:rsidRPr="00C83AA2">
        <w:rPr>
          <w:rFonts w:ascii="Times New Roman" w:hAnsi="Times New Roman"/>
          <w:sz w:val="28"/>
        </w:rPr>
        <w:t>50)</w:t>
      </w:r>
      <w:r w:rsidRPr="00C83AA2">
        <w:rPr>
          <w:rStyle w:val="a8"/>
          <w:rFonts w:ascii="Times New Roman" w:hAnsi="Times New Roman"/>
          <w:sz w:val="28"/>
        </w:rPr>
        <w:footnoteReference w:id="25"/>
      </w:r>
      <w:r w:rsidRPr="00C83AA2">
        <w:rPr>
          <w:rFonts w:ascii="Times New Roman" w:hAnsi="Times New Roman"/>
          <w:sz w:val="28"/>
        </w:rPr>
        <w:t xml:space="preserve"> </w:t>
      </w:r>
      <w:r w:rsidRPr="00C83AA2">
        <w:rPr>
          <w:rFonts w:ascii="Times New Roman" w:hAnsi="Times New Roman"/>
          <w:spacing w:val="6"/>
          <w:sz w:val="28"/>
        </w:rPr>
        <w:t>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w:t>
      </w:r>
      <w:proofErr w:type="spellStart"/>
      <w:r w:rsidRPr="00C83AA2">
        <w:rPr>
          <w:rFonts w:ascii="Times New Roman" w:hAnsi="Times New Roman"/>
          <w:spacing w:val="6"/>
          <w:sz w:val="28"/>
        </w:rPr>
        <w:t>Ворлдскиллс</w:t>
      </w:r>
      <w:proofErr w:type="spellEnd"/>
      <w:r w:rsidRPr="00C83AA2">
        <w:rPr>
          <w:rFonts w:ascii="Times New Roman" w:hAnsi="Times New Roman"/>
          <w:spacing w:val="6"/>
          <w:sz w:val="28"/>
        </w:rPr>
        <w:t xml:space="preserve"> Россия)» центрами обучения «</w:t>
      </w:r>
      <w:proofErr w:type="spellStart"/>
      <w:r w:rsidRPr="00C83AA2">
        <w:rPr>
          <w:rFonts w:ascii="Times New Roman" w:hAnsi="Times New Roman"/>
          <w:spacing w:val="6"/>
          <w:sz w:val="28"/>
        </w:rPr>
        <w:t>Ворлдскиллс</w:t>
      </w:r>
      <w:proofErr w:type="spellEnd"/>
      <w:r w:rsidRPr="00C83AA2">
        <w:rPr>
          <w:rFonts w:ascii="Times New Roman" w:hAnsi="Times New Roman"/>
          <w:spacing w:val="6"/>
          <w:sz w:val="28"/>
        </w:rPr>
        <w:t xml:space="preserve">»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w:t>
      </w:r>
      <w:proofErr w:type="spellStart"/>
      <w:r w:rsidRPr="00C83AA2">
        <w:rPr>
          <w:rFonts w:ascii="Times New Roman" w:hAnsi="Times New Roman"/>
          <w:spacing w:val="6"/>
          <w:sz w:val="28"/>
        </w:rPr>
        <w:t>коронавирусной</w:t>
      </w:r>
      <w:proofErr w:type="spellEnd"/>
      <w:r w:rsidRPr="00C83AA2">
        <w:rPr>
          <w:rFonts w:ascii="Times New Roman" w:hAnsi="Times New Roman"/>
          <w:spacing w:val="6"/>
          <w:sz w:val="28"/>
        </w:rPr>
        <w:t xml:space="preserve"> инфекции, в рамках исполнения распоряжения Правительства Российской Федерации от 15 августа 2020 г. № 2098-р;</w:t>
      </w:r>
    </w:p>
    <w:p w:rsidR="00347CEB" w:rsidRPr="00C65CE3" w:rsidRDefault="00613633" w:rsidP="00613633">
      <w:pPr>
        <w:widowControl w:val="0"/>
        <w:spacing w:after="0" w:line="240" w:lineRule="auto"/>
        <w:ind w:firstLine="709"/>
        <w:jc w:val="both"/>
        <w:rPr>
          <w:rFonts w:ascii="Times New Roman" w:hAnsi="Times New Roman"/>
          <w:spacing w:val="6"/>
          <w:sz w:val="28"/>
        </w:rPr>
      </w:pPr>
      <w:r w:rsidRPr="00C83AA2">
        <w:rPr>
          <w:rFonts w:ascii="Times New Roman" w:hAnsi="Times New Roman"/>
          <w:spacing w:val="6"/>
          <w:sz w:val="28"/>
        </w:rPr>
        <w:t>51)</w:t>
      </w:r>
      <w:r w:rsidRPr="00C83AA2">
        <w:rPr>
          <w:rStyle w:val="a8"/>
          <w:rFonts w:ascii="Times New Roman" w:hAnsi="Times New Roman"/>
          <w:spacing w:val="6"/>
          <w:sz w:val="28"/>
        </w:rPr>
        <w:footnoteReference w:id="26"/>
      </w:r>
      <w:r w:rsidRPr="00C83AA2">
        <w:rPr>
          <w:rFonts w:ascii="Times New Roman" w:hAnsi="Times New Roman"/>
          <w:spacing w:val="6"/>
          <w:sz w:val="28"/>
        </w:rPr>
        <w:t xml:space="preserve"> заключение договоров за счет средств, полученных в качестве гранта, с отобранными </w:t>
      </w:r>
      <w:proofErr w:type="spellStart"/>
      <w:r w:rsidRPr="00C83AA2">
        <w:rPr>
          <w:rFonts w:ascii="Times New Roman" w:hAnsi="Times New Roman"/>
          <w:spacing w:val="6"/>
          <w:sz w:val="28"/>
        </w:rPr>
        <w:t>грантодателем</w:t>
      </w:r>
      <w:proofErr w:type="spellEnd"/>
      <w:r w:rsidRPr="00C83AA2">
        <w:rPr>
          <w:rFonts w:ascii="Times New Roman" w:hAnsi="Times New Roman"/>
          <w:spacing w:val="6"/>
          <w:sz w:val="28"/>
        </w:rPr>
        <w:t xml:space="preserve">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w:t>
      </w:r>
      <w:r w:rsidR="00C65CE3" w:rsidRPr="00C83AA2">
        <w:rPr>
          <w:rFonts w:ascii="Times New Roman" w:hAnsi="Times New Roman"/>
          <w:spacing w:val="6"/>
          <w:sz w:val="28"/>
        </w:rPr>
        <w:t>ионального проекта «Демография».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EB2E1C" w:rsidRDefault="00D9268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 использованием по меньшей мере двух источников ценовой информации, за исключением случая, указанного в абзаце третьем настоящего пункта. </w:t>
      </w:r>
    </w:p>
    <w:p w:rsidR="00E72CE7" w:rsidRDefault="00E72CE7" w:rsidP="00613633">
      <w:pPr>
        <w:widowControl w:val="0"/>
        <w:spacing w:after="0" w:line="240" w:lineRule="auto"/>
        <w:ind w:firstLine="709"/>
        <w:jc w:val="both"/>
        <w:rPr>
          <w:rFonts w:ascii="Times New Roman" w:hAnsi="Times New Roman"/>
          <w:sz w:val="28"/>
        </w:rPr>
      </w:pPr>
      <w:r w:rsidRPr="00E72CE7">
        <w:rPr>
          <w:rFonts w:ascii="Times New Roman" w:hAnsi="Times New Roman"/>
          <w:sz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7"/>
      </w:r>
      <w:r>
        <w:rPr>
          <w:rFonts w:ascii="Times New Roman" w:hAnsi="Times New Roman"/>
          <w:sz w:val="28"/>
        </w:rPr>
        <w:t>. Извещение о закупке у единственного поставщика (подрядчика, исполнителя)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способ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предмет договора;</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4) место поставки товара, выполнения работы, оказания услуги;</w:t>
      </w:r>
    </w:p>
    <w:p w:rsidR="00615759"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5) цен</w:t>
      </w:r>
      <w:r w:rsidR="00A55A68" w:rsidRPr="006A16F8">
        <w:rPr>
          <w:rFonts w:ascii="Times New Roman" w:hAnsi="Times New Roman"/>
          <w:sz w:val="28"/>
        </w:rPr>
        <w:t>у</w:t>
      </w:r>
      <w:r w:rsidRPr="006A16F8">
        <w:rPr>
          <w:rFonts w:ascii="Times New Roman" w:hAnsi="Times New Roman"/>
          <w:sz w:val="28"/>
        </w:rPr>
        <w:t xml:space="preserve"> договора, начальн</w:t>
      </w:r>
      <w:r w:rsidR="00A55A68" w:rsidRPr="006A16F8">
        <w:rPr>
          <w:rFonts w:ascii="Times New Roman" w:hAnsi="Times New Roman"/>
          <w:sz w:val="28"/>
        </w:rPr>
        <w:t>ую (максимальную</w:t>
      </w:r>
      <w:r w:rsidRPr="006A16F8">
        <w:rPr>
          <w:rFonts w:ascii="Times New Roman" w:hAnsi="Times New Roman"/>
          <w:sz w:val="28"/>
        </w:rPr>
        <w:t>) цен</w:t>
      </w:r>
      <w:r w:rsidR="00A55A68" w:rsidRPr="006A16F8">
        <w:rPr>
          <w:rFonts w:ascii="Times New Roman" w:hAnsi="Times New Roman"/>
          <w:sz w:val="28"/>
        </w:rPr>
        <w:t>у</w:t>
      </w:r>
      <w:r w:rsidRPr="006A16F8">
        <w:rPr>
          <w:rFonts w:ascii="Times New Roman" w:hAnsi="Times New Roman"/>
          <w:sz w:val="28"/>
        </w:rPr>
        <w:t xml:space="preserve"> договора в случае осуществления закупки в соответствии </w:t>
      </w:r>
      <w:r w:rsidR="00A55A68" w:rsidRPr="006A16F8">
        <w:rPr>
          <w:rFonts w:ascii="Times New Roman" w:hAnsi="Times New Roman"/>
          <w:sz w:val="28"/>
          <w:shd w:val="clear" w:color="auto" w:fill="FFFFFF" w:themeFill="background1"/>
        </w:rPr>
        <w:t xml:space="preserve">с абзацем вторым подпункта 1 пункта 63.1 Положения </w:t>
      </w:r>
      <w:r w:rsidR="00A55A68" w:rsidRPr="006A16F8">
        <w:rPr>
          <w:rFonts w:ascii="Times New Roman" w:hAnsi="Times New Roman"/>
          <w:sz w:val="28"/>
        </w:rPr>
        <w:t xml:space="preserve">и (или) в соответствии </w:t>
      </w:r>
      <w:r w:rsidRPr="006A16F8">
        <w:rPr>
          <w:rFonts w:ascii="Times New Roman" w:hAnsi="Times New Roman"/>
          <w:sz w:val="28"/>
        </w:rPr>
        <w:t>с пунктом 63.5 Положения</w:t>
      </w:r>
      <w:r w:rsidR="00A55A68" w:rsidRPr="006A16F8">
        <w:rPr>
          <w:rFonts w:ascii="Times New Roman" w:hAnsi="Times New Roman"/>
          <w:sz w:val="28"/>
        </w:rPr>
        <w:t>.</w:t>
      </w:r>
      <w:r w:rsidR="00615759">
        <w:rPr>
          <w:rFonts w:ascii="Times New Roman" w:hAnsi="Times New Roman"/>
          <w:sz w:val="28"/>
        </w:rPr>
        <w:t xml:space="preserve">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Положения) либо в порядке, установленном пунктом 63.7 Положения;</w:t>
      </w:r>
    </w:p>
    <w:p w:rsidR="00347CEB" w:rsidRPr="006A16F8"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заключает договор с участником закупки, являющимся субъектом малого и среднего предпринимательства, заявка которого соответствует </w:t>
      </w:r>
      <w:r w:rsidRPr="006A16F8">
        <w:rPr>
          <w:rFonts w:ascii="Times New Roman" w:hAnsi="Times New Roman"/>
          <w:sz w:val="28"/>
        </w:rPr>
        <w:t>требованиям, установленным извещением и документацией о закупке, и который предложил наиболее низкую цену договора, не ранее, чем на следующий день после публикации извещения о такой закупке.</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w:t>
      </w:r>
      <w:r w:rsidR="005D1E37" w:rsidRPr="006A16F8">
        <w:rPr>
          <w:rFonts w:ascii="Times New Roman" w:hAnsi="Times New Roman"/>
          <w:sz w:val="28"/>
        </w:rPr>
        <w:t>)</w:t>
      </w:r>
      <w:r w:rsidRPr="006A16F8">
        <w:rPr>
          <w:rFonts w:ascii="Times New Roman" w:hAnsi="Times New Roman"/>
          <w:sz w:val="28"/>
        </w:rPr>
        <w:t xml:space="preserve">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5D1E37" w:rsidRPr="006A16F8" w:rsidRDefault="005D1E37" w:rsidP="00162D7B">
      <w:pPr>
        <w:widowControl w:val="0"/>
        <w:spacing w:after="0" w:line="240" w:lineRule="auto"/>
        <w:ind w:firstLine="709"/>
        <w:jc w:val="both"/>
        <w:rPr>
          <w:rFonts w:ascii="Times New Roman" w:hAnsi="Times New Roman"/>
          <w:sz w:val="28"/>
        </w:rPr>
      </w:pPr>
      <w:r w:rsidRPr="006A16F8">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w:t>
      </w:r>
      <w:r w:rsidR="00584C7F" w:rsidRPr="006A16F8">
        <w:rPr>
          <w:rFonts w:ascii="Times New Roman" w:hAnsi="Times New Roman"/>
          <w:sz w:val="28"/>
        </w:rPr>
        <w:t>требование об </w:t>
      </w:r>
      <w:r w:rsidRPr="006A16F8">
        <w:rPr>
          <w:rFonts w:ascii="Times New Roman" w:hAnsi="Times New Roman"/>
          <w:sz w:val="28"/>
        </w:rPr>
        <w:t xml:space="preserve">отсутствии </w:t>
      </w:r>
      <w:r w:rsidR="00F16153" w:rsidRPr="006A16F8">
        <w:rPr>
          <w:rFonts w:ascii="Times New Roman" w:hAnsi="Times New Roman"/>
          <w:sz w:val="28"/>
        </w:rPr>
        <w:t>в течении</w:t>
      </w:r>
      <w:r w:rsidRPr="006A16F8">
        <w:rPr>
          <w:rFonts w:ascii="Times New Roman" w:hAnsi="Times New Roman"/>
          <w:sz w:val="28"/>
        </w:rPr>
        <w:t xml:space="preserve"> </w:t>
      </w:r>
      <w:r w:rsidR="00F16153" w:rsidRPr="006A16F8">
        <w:rPr>
          <w:rFonts w:ascii="Times New Roman" w:hAnsi="Times New Roman"/>
          <w:sz w:val="28"/>
        </w:rPr>
        <w:t>двух лет, предшествующих дате</w:t>
      </w:r>
      <w:r w:rsidRPr="006A16F8">
        <w:rPr>
          <w:rFonts w:ascii="Times New Roman" w:hAnsi="Times New Roman"/>
          <w:sz w:val="28"/>
        </w:rPr>
        <w:t xml:space="preserve"> </w:t>
      </w:r>
      <w:r w:rsidR="00162D7B" w:rsidRPr="006A16F8">
        <w:rPr>
          <w:rFonts w:ascii="Times New Roman" w:hAnsi="Times New Roman"/>
          <w:sz w:val="28"/>
        </w:rPr>
        <w:t xml:space="preserve">размещения извещения о закупке, </w:t>
      </w:r>
      <w:r w:rsidRPr="006A16F8">
        <w:rPr>
          <w:rFonts w:ascii="Times New Roman" w:hAnsi="Times New Roman"/>
          <w:sz w:val="28"/>
        </w:rPr>
        <w:t>факта одностороннего отказа заказчика от исполнения заключенного с участником закупки договора</w:t>
      </w:r>
      <w:r w:rsidR="000D7D87" w:rsidRPr="006A16F8">
        <w:rPr>
          <w:rFonts w:ascii="Times New Roman" w:hAnsi="Times New Roman"/>
          <w:sz w:val="28"/>
        </w:rPr>
        <w:t>, не оспоренного в судебном порядке,</w:t>
      </w:r>
      <w:r w:rsidR="00F16153" w:rsidRPr="006A16F8">
        <w:rPr>
          <w:rFonts w:ascii="Times New Roman" w:hAnsi="Times New Roman"/>
          <w:sz w:val="28"/>
        </w:rPr>
        <w:t xml:space="preserve"> либо вступившего в законную силу решения суда о расторжении с участником закупки договора в связи с </w:t>
      </w:r>
      <w:r w:rsidR="00162D7B" w:rsidRPr="006A16F8">
        <w:rPr>
          <w:rFonts w:ascii="Times New Roman" w:hAnsi="Times New Roman"/>
          <w:sz w:val="28"/>
        </w:rPr>
        <w:t>неисполнение</w:t>
      </w:r>
      <w:r w:rsidR="002A6204" w:rsidRPr="006A16F8">
        <w:rPr>
          <w:rFonts w:ascii="Times New Roman" w:hAnsi="Times New Roman"/>
          <w:sz w:val="28"/>
        </w:rPr>
        <w:t>м</w:t>
      </w:r>
      <w:r w:rsidR="00162D7B" w:rsidRPr="006A16F8">
        <w:rPr>
          <w:rFonts w:ascii="Times New Roman" w:hAnsi="Times New Roman"/>
          <w:sz w:val="28"/>
        </w:rPr>
        <w:t xml:space="preserve"> и (или) ненадлежащим ис</w:t>
      </w:r>
      <w:r w:rsidR="00F16153" w:rsidRPr="006A16F8">
        <w:rPr>
          <w:rFonts w:ascii="Times New Roman" w:hAnsi="Times New Roman"/>
          <w:sz w:val="28"/>
        </w:rPr>
        <w:t xml:space="preserve">полнением </w:t>
      </w:r>
      <w:r w:rsidR="00162D7B" w:rsidRPr="006A16F8">
        <w:rPr>
          <w:rFonts w:ascii="Times New Roman" w:hAnsi="Times New Roman"/>
          <w:sz w:val="28"/>
        </w:rPr>
        <w:t>участником закупки</w:t>
      </w:r>
      <w:r w:rsidR="00F16153" w:rsidRPr="006A16F8">
        <w:rPr>
          <w:rFonts w:ascii="Times New Roman" w:hAnsi="Times New Roman"/>
          <w:sz w:val="28"/>
        </w:rPr>
        <w:t xml:space="preserve"> обязательств по договору</w:t>
      </w:r>
      <w:r w:rsidR="00162D7B" w:rsidRPr="006A16F8">
        <w:rPr>
          <w:rFonts w:ascii="Times New Roman" w:hAnsi="Times New Roman"/>
          <w:sz w:val="28"/>
        </w:rPr>
        <w:t xml:space="preserve">. </w:t>
      </w:r>
      <w:r w:rsidRPr="006A16F8">
        <w:rPr>
          <w:rFonts w:ascii="Times New Roman" w:hAnsi="Times New Roman"/>
          <w:sz w:val="28"/>
        </w:rPr>
        <w:t>В</w:t>
      </w:r>
      <w:r w:rsidR="00162D7B" w:rsidRPr="006A16F8">
        <w:rPr>
          <w:rFonts w:ascii="Times New Roman" w:hAnsi="Times New Roman"/>
          <w:sz w:val="28"/>
        </w:rPr>
        <w:t> </w:t>
      </w:r>
      <w:r w:rsidRPr="006A16F8">
        <w:rPr>
          <w:rFonts w:ascii="Times New Roman" w:hAnsi="Times New Roman"/>
          <w:sz w:val="28"/>
        </w:rPr>
        <w:t xml:space="preserve">случае включения </w:t>
      </w:r>
      <w:r w:rsidR="00162D7B" w:rsidRPr="006A16F8">
        <w:rPr>
          <w:rFonts w:ascii="Times New Roman" w:hAnsi="Times New Roman"/>
          <w:sz w:val="28"/>
        </w:rPr>
        <w:t>такого</w:t>
      </w:r>
      <w:r w:rsidRPr="006A16F8">
        <w:rPr>
          <w:rFonts w:ascii="Times New Roman" w:hAnsi="Times New Roman"/>
          <w:sz w:val="28"/>
        </w:rPr>
        <w:t xml:space="preserve"> требования в документацию о закупке </w:t>
      </w:r>
      <w:r w:rsidR="00162D7B" w:rsidRPr="006A16F8">
        <w:rPr>
          <w:rFonts w:ascii="Times New Roman" w:hAnsi="Times New Roman"/>
          <w:sz w:val="28"/>
        </w:rPr>
        <w:t xml:space="preserve">заявки участников закупки, </w:t>
      </w:r>
      <w:r w:rsidRPr="006A16F8">
        <w:rPr>
          <w:rFonts w:ascii="Times New Roman" w:hAnsi="Times New Roman"/>
          <w:sz w:val="28"/>
        </w:rPr>
        <w:t>не</w:t>
      </w:r>
      <w:r w:rsidR="00162D7B" w:rsidRPr="006A16F8">
        <w:rPr>
          <w:rFonts w:ascii="Times New Roman" w:hAnsi="Times New Roman"/>
          <w:sz w:val="28"/>
        </w:rPr>
        <w:t xml:space="preserve"> удовлетворяющих</w:t>
      </w:r>
      <w:r w:rsidRPr="006A16F8">
        <w:rPr>
          <w:rFonts w:ascii="Times New Roman" w:hAnsi="Times New Roman"/>
          <w:sz w:val="28"/>
        </w:rPr>
        <w:t xml:space="preserve"> </w:t>
      </w:r>
      <w:r w:rsidR="00162D7B" w:rsidRPr="006A16F8">
        <w:rPr>
          <w:rFonts w:ascii="Times New Roman" w:hAnsi="Times New Roman"/>
          <w:sz w:val="28"/>
        </w:rPr>
        <w:t>указанному</w:t>
      </w:r>
      <w:r w:rsidRPr="006A16F8">
        <w:rPr>
          <w:rFonts w:ascii="Times New Roman" w:hAnsi="Times New Roman"/>
          <w:sz w:val="28"/>
        </w:rPr>
        <w:t xml:space="preserve"> требованию</w:t>
      </w:r>
      <w:r w:rsidR="00162D7B" w:rsidRPr="006A16F8">
        <w:rPr>
          <w:rFonts w:ascii="Times New Roman" w:hAnsi="Times New Roman"/>
          <w:sz w:val="28"/>
        </w:rPr>
        <w:t>, признаются несоответствующими требованиям, установленным извещением и документацией о закупке</w:t>
      </w:r>
      <w:r w:rsidRPr="006A16F8">
        <w:rPr>
          <w:rFonts w:ascii="Times New Roman" w:hAnsi="Times New Roman"/>
          <w:sz w:val="28"/>
        </w:rPr>
        <w:t xml:space="preserve">. </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63.7. В случае осуществления закупки товара (работы, услуги) 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347CEB" w:rsidRPr="006A16F8"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63.8. При осуществ</w:t>
      </w:r>
      <w:r w:rsidR="00EB2E1C" w:rsidRPr="006A16F8">
        <w:rPr>
          <w:rFonts w:ascii="Times New Roman" w:hAnsi="Times New Roman"/>
          <w:sz w:val="28"/>
        </w:rPr>
        <w:t xml:space="preserve">лении закупки в соответствии с </w:t>
      </w:r>
      <w:r w:rsidRPr="006A16F8">
        <w:rPr>
          <w:rFonts w:ascii="Times New Roman" w:hAnsi="Times New Roman"/>
          <w:sz w:val="28"/>
        </w:rPr>
        <w:t xml:space="preserve">абзацем </w:t>
      </w:r>
      <w:r w:rsidR="00EB2E1C" w:rsidRPr="006A16F8">
        <w:rPr>
          <w:rFonts w:ascii="Times New Roman" w:hAnsi="Times New Roman"/>
          <w:sz w:val="28"/>
        </w:rPr>
        <w:t xml:space="preserve">вторым </w:t>
      </w:r>
      <w:r w:rsidRPr="006A16F8">
        <w:rPr>
          <w:rFonts w:ascii="Times New Roman" w:hAnsi="Times New Roman"/>
          <w:sz w:val="28"/>
        </w:rPr>
        <w:t>подпункта 1 пункта 63.1 Положения заказчик (комиссия заказчика) формирует протокол подведения итогов закупки у единственного поставщика (подрядчика, исполнителя).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76" w:name="__RefHeading___75"/>
      <w:bookmarkStart w:id="177" w:name="_Toc135750792"/>
      <w:bookmarkEnd w:id="176"/>
      <w:r>
        <w:rPr>
          <w:rFonts w:ascii="Times New Roman" w:hAnsi="Times New Roman"/>
          <w:color w:val="000000"/>
          <w:sz w:val="28"/>
        </w:rPr>
        <w:t>64. Условия применения и порядок проведения срочного ценового    запроса в электронной форме</w:t>
      </w:r>
      <w:bookmarkEnd w:id="177"/>
    </w:p>
    <w:p w:rsidR="00347CEB" w:rsidRDefault="00347CEB" w:rsidP="00613633">
      <w:pPr>
        <w:spacing w:after="0"/>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 xml:space="preserve">64.8. Проект договора является неотъемлемой частью документации о закупке. </w:t>
      </w:r>
    </w:p>
    <w:p w:rsidR="00347CEB" w:rsidRDefault="00613633" w:rsidP="00613633">
      <w:pPr>
        <w:pStyle w:val="formattext1"/>
        <w:widowControl w:val="0"/>
        <w:spacing w:beforeAutospacing="0" w:after="0" w:afterAutospacing="0"/>
        <w:ind w:firstLine="708"/>
        <w:jc w:val="both"/>
        <w:rPr>
          <w:sz w:val="28"/>
        </w:rPr>
      </w:pPr>
      <w:r>
        <w:rPr>
          <w:sz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64.13. Участник ценового запроса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8"/>
        </w:rPr>
        <w:footnoteReference w:id="28"/>
      </w:r>
      <w:r>
        <w:t>, обеспечения исполнения договора</w:t>
      </w:r>
      <w:r>
        <w:rPr>
          <w:rStyle w:val="a8"/>
        </w:rPr>
        <w:footnoteReference w:id="29"/>
      </w:r>
      <w:r>
        <w:t>, обеспечения гарантийных обязательств</w:t>
      </w:r>
      <w:r>
        <w:rPr>
          <w:rStyle w:val="a8"/>
        </w:rPr>
        <w:footnoteReference w:id="30"/>
      </w:r>
      <w:r>
        <w:t xml:space="preserve"> является крупной сделкой;</w:t>
      </w:r>
    </w:p>
    <w:p w:rsidR="00347CEB" w:rsidRDefault="00613633" w:rsidP="00613633">
      <w:pPr>
        <w:pStyle w:val="ConsPlusNormal"/>
        <w:widowControl w:val="0"/>
        <w:tabs>
          <w:tab w:val="left" w:pos="709"/>
        </w:tabs>
        <w:ind w:firstLine="709"/>
        <w:jc w:val="both"/>
      </w:pPr>
      <w: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9 пункта 12.1 настоящего Положения;</w:t>
      </w:r>
    </w:p>
    <w:p w:rsidR="00347CEB" w:rsidRDefault="00613633" w:rsidP="00613633">
      <w:pPr>
        <w:pStyle w:val="ConsPlusNormal"/>
        <w:widowControl w:val="0"/>
        <w:tabs>
          <w:tab w:val="left" w:pos="709"/>
        </w:tabs>
        <w:ind w:firstLine="709"/>
        <w:jc w:val="both"/>
      </w:pPr>
      <w: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64.21.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непредоставления</w:t>
      </w:r>
      <w:proofErr w:type="spellEnd"/>
      <w:r>
        <w:rPr>
          <w:rFonts w:ascii="Times New Roman" w:hAnsi="Times New Roman"/>
          <w:sz w:val="28"/>
        </w:rPr>
        <w:t xml:space="preserve">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w:t>
      </w:r>
      <w:proofErr w:type="spellStart"/>
      <w:r>
        <w:rPr>
          <w:rFonts w:ascii="Times New Roman" w:hAnsi="Times New Roman"/>
          <w:sz w:val="28"/>
        </w:rPr>
        <w:t>непревышении</w:t>
      </w:r>
      <w:proofErr w:type="spellEnd"/>
      <w:r>
        <w:rPr>
          <w:rFonts w:ascii="Times New Roman" w:hAnsi="Times New Roman"/>
          <w:sz w:val="28"/>
        </w:rPr>
        <w:t xml:space="preserve"> предусмотрено документацией о проведении ценового запроса;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ценовом запросе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64.23. Результаты рассмотрения заявок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порядковые номера заявок в порядке уменьшения степени </w:t>
      </w:r>
      <w:proofErr w:type="gramStart"/>
      <w:r>
        <w:rPr>
          <w:rFonts w:ascii="Times New Roman" w:hAnsi="Times New Roman"/>
          <w:sz w:val="28"/>
        </w:rPr>
        <w:t>выгодности</w:t>
      </w:r>
      <w:proofErr w:type="gramEnd"/>
      <w:r>
        <w:rPr>
          <w:rFonts w:ascii="Times New Roman" w:hAnsi="Times New Roman"/>
          <w:sz w:val="28"/>
        </w:rPr>
        <w:t xml:space="preserve">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2"/>
          <w:sz w:val="28"/>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64.29.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непредоставление</w:t>
      </w:r>
      <w:proofErr w:type="spellEnd"/>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непредоставление</w:t>
      </w:r>
      <w:proofErr w:type="spellEnd"/>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4D4CED">
        <w:rPr>
          <w:rFonts w:ascii="Times New Roman" w:hAnsi="Times New Roman"/>
          <w:sz w:val="28"/>
        </w:rPr>
        <w:t>;</w:t>
      </w:r>
    </w:p>
    <w:p w:rsidR="004D4CED" w:rsidRDefault="004D4CED" w:rsidP="004D4CED">
      <w:pPr>
        <w:pStyle w:val="af7"/>
        <w:widowControl w:val="0"/>
        <w:spacing w:after="0" w:line="240" w:lineRule="auto"/>
        <w:ind w:left="0" w:firstLine="708"/>
        <w:jc w:val="both"/>
        <w:rPr>
          <w:rFonts w:ascii="Times New Roman" w:hAnsi="Times New Roman"/>
          <w:sz w:val="28"/>
        </w:rPr>
      </w:pPr>
      <w:proofErr w:type="spellStart"/>
      <w:r w:rsidRPr="006A16F8">
        <w:rPr>
          <w:rFonts w:ascii="Times New Roman" w:hAnsi="Times New Roman"/>
          <w:sz w:val="28"/>
        </w:rPr>
        <w:t>непредоставление</w:t>
      </w:r>
      <w:proofErr w:type="spellEnd"/>
      <w:r w:rsidRPr="006A16F8">
        <w:rPr>
          <w:rFonts w:ascii="Times New Roman" w:hAnsi="Times New Roman"/>
          <w:sz w:val="28"/>
        </w:rPr>
        <w:t xml:space="preserve">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E84548" w:rsidRDefault="00E84548" w:rsidP="00613633">
      <w:pPr>
        <w:widowControl w:val="0"/>
        <w:spacing w:after="0" w:line="240" w:lineRule="auto"/>
        <w:ind w:firstLine="709"/>
        <w:jc w:val="both"/>
        <w:rPr>
          <w:rFonts w:ascii="Times New Roman" w:hAnsi="Times New Roman"/>
          <w:sz w:val="28"/>
        </w:rPr>
      </w:pPr>
    </w:p>
    <w:p w:rsidR="00E72CE7" w:rsidRDefault="00E72CE7" w:rsidP="00613633">
      <w:pPr>
        <w:widowControl w:val="0"/>
        <w:spacing w:after="0" w:line="240" w:lineRule="auto"/>
        <w:ind w:firstLine="709"/>
        <w:jc w:val="center"/>
        <w:rPr>
          <w:rFonts w:ascii="Times New Roman" w:hAnsi="Times New Roman"/>
          <w:b/>
          <w:sz w:val="28"/>
        </w:rPr>
      </w:pPr>
    </w:p>
    <w:p w:rsidR="00347CEB" w:rsidRDefault="00613633" w:rsidP="00613633">
      <w:pPr>
        <w:widowControl w:val="0"/>
        <w:spacing w:after="0" w:line="240" w:lineRule="auto"/>
        <w:ind w:firstLine="709"/>
        <w:jc w:val="center"/>
        <w:rPr>
          <w:rFonts w:ascii="Times New Roman" w:hAnsi="Times New Roman"/>
          <w:b/>
          <w:sz w:val="28"/>
        </w:rPr>
      </w:pPr>
      <w:r>
        <w:rPr>
          <w:rFonts w:ascii="Times New Roman" w:hAnsi="Times New Roman"/>
          <w:b/>
          <w:sz w:val="28"/>
        </w:rPr>
        <w:t>IX. ЗАКЛЮЧИТЕЛЬНЫЕ ПОЛОЖЕНИЯ</w:t>
      </w:r>
      <w:r>
        <w:rPr>
          <w:rFonts w:ascii="Times New Roman" w:hAnsi="Times New Roman"/>
          <w:b/>
          <w:sz w:val="28"/>
          <w:vertAlign w:val="superscript"/>
        </w:rPr>
        <w:footnoteReference w:id="31"/>
      </w:r>
    </w:p>
    <w:p w:rsidR="00E84548" w:rsidRDefault="00E84548"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На основании части 2.1 статьи 2 Закона № 223-ФЗ, бюджетные учреждения </w:t>
      </w:r>
      <w:r w:rsidR="00996E78">
        <w:rPr>
          <w:rFonts w:ascii="Times New Roman" w:hAnsi="Times New Roman"/>
          <w:sz w:val="28"/>
        </w:rPr>
        <w:t xml:space="preserve">Северского района </w:t>
      </w:r>
      <w:r>
        <w:rPr>
          <w:rFonts w:ascii="Times New Roman" w:hAnsi="Times New Roman"/>
          <w:sz w:val="28"/>
        </w:rPr>
        <w:t xml:space="preserve">Краснодарского края, автономные учреждения </w:t>
      </w:r>
      <w:r w:rsidR="00996E78">
        <w:rPr>
          <w:rFonts w:ascii="Times New Roman" w:hAnsi="Times New Roman"/>
          <w:sz w:val="28"/>
        </w:rPr>
        <w:t xml:space="preserve">Северского района </w:t>
      </w:r>
      <w:r>
        <w:rPr>
          <w:rFonts w:ascii="Times New Roman" w:hAnsi="Times New Roman"/>
          <w:sz w:val="28"/>
        </w:rPr>
        <w:t xml:space="preserve">Краснодарского края, </w:t>
      </w:r>
      <w:r w:rsidR="00996E78">
        <w:rPr>
          <w:rFonts w:ascii="Times New Roman" w:hAnsi="Times New Roman"/>
          <w:sz w:val="28"/>
        </w:rPr>
        <w:t>муниципаль</w:t>
      </w:r>
      <w:r>
        <w:rPr>
          <w:rFonts w:ascii="Times New Roman" w:hAnsi="Times New Roman"/>
          <w:sz w:val="28"/>
        </w:rPr>
        <w:t xml:space="preserve">ные унитарные предприятия </w:t>
      </w:r>
      <w:r w:rsidR="00996E78">
        <w:rPr>
          <w:rFonts w:ascii="Times New Roman" w:hAnsi="Times New Roman"/>
          <w:sz w:val="28"/>
        </w:rPr>
        <w:t xml:space="preserve">Северского района </w:t>
      </w:r>
      <w:r>
        <w:rPr>
          <w:rFonts w:ascii="Times New Roman" w:hAnsi="Times New Roman"/>
          <w:sz w:val="28"/>
        </w:rPr>
        <w:t xml:space="preserve">Краснодарского края (далее – заказчики) обязаны применять типовое положение о закупке товаров, работ, услуг для </w:t>
      </w:r>
      <w:r w:rsidR="00996E78">
        <w:rPr>
          <w:rFonts w:ascii="Times New Roman" w:hAnsi="Times New Roman"/>
          <w:sz w:val="28"/>
        </w:rPr>
        <w:t>муниципальн</w:t>
      </w:r>
      <w:r>
        <w:rPr>
          <w:rFonts w:ascii="Times New Roman" w:hAnsi="Times New Roman"/>
          <w:sz w:val="28"/>
        </w:rPr>
        <w:t xml:space="preserve">ых автономных учреждений, </w:t>
      </w:r>
      <w:r w:rsidR="00996E78">
        <w:rPr>
          <w:rFonts w:ascii="Times New Roman" w:hAnsi="Times New Roman"/>
          <w:sz w:val="28"/>
        </w:rPr>
        <w:t>муниципальных</w:t>
      </w:r>
      <w:r>
        <w:rPr>
          <w:rFonts w:ascii="Times New Roman" w:hAnsi="Times New Roman"/>
          <w:sz w:val="28"/>
        </w:rPr>
        <w:t xml:space="preserve"> бюджетных учреждений и </w:t>
      </w:r>
      <w:r w:rsidR="00996E78">
        <w:rPr>
          <w:rFonts w:ascii="Times New Roman" w:hAnsi="Times New Roman"/>
          <w:sz w:val="28"/>
        </w:rPr>
        <w:t>муниципальных</w:t>
      </w:r>
      <w:r>
        <w:rPr>
          <w:rFonts w:ascii="Times New Roman" w:hAnsi="Times New Roman"/>
          <w:sz w:val="28"/>
        </w:rPr>
        <w:t xml:space="preserve"> унитарных предприятий </w:t>
      </w:r>
      <w:r w:rsidR="00996E78">
        <w:rPr>
          <w:rFonts w:ascii="Times New Roman" w:hAnsi="Times New Roman"/>
          <w:sz w:val="28"/>
        </w:rPr>
        <w:t xml:space="preserve">Северского района </w:t>
      </w:r>
      <w:r>
        <w:rPr>
          <w:rFonts w:ascii="Times New Roman" w:hAnsi="Times New Roman"/>
          <w:sz w:val="28"/>
        </w:rPr>
        <w:t>Краснодарского края (далее – типовое положение) при утверждении ими положения о закупке или внесения в него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w:t>
      </w:r>
      <w:r w:rsidR="000D7D87">
        <w:rPr>
          <w:rFonts w:ascii="Times New Roman" w:hAnsi="Times New Roman"/>
          <w:sz w:val="28"/>
        </w:rPr>
        <w:t>августа</w:t>
      </w:r>
      <w:r>
        <w:rPr>
          <w:rFonts w:ascii="Times New Roman" w:hAnsi="Times New Roman"/>
          <w:sz w:val="28"/>
        </w:rPr>
        <w:t xml:space="preserve"> 2023 г., со сроком вступления в силу таких положений со дня размещения в ЕИС положений о закупке указанных юридических лиц в новой редакции.</w:t>
      </w:r>
    </w:p>
    <w:p w:rsidR="00347CEB" w:rsidRDefault="00613633" w:rsidP="00FB77B4">
      <w:pPr>
        <w:widowControl w:val="0"/>
        <w:spacing w:after="0" w:line="240" w:lineRule="auto"/>
        <w:ind w:firstLine="709"/>
        <w:jc w:val="both"/>
        <w:rPr>
          <w:rFonts w:ascii="Times New Roman" w:hAnsi="Times New Roman"/>
          <w:sz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w:t>
      </w:r>
      <w:r w:rsidR="00FB77B4">
        <w:rPr>
          <w:rFonts w:ascii="Times New Roman" w:hAnsi="Times New Roman"/>
          <w:sz w:val="28"/>
        </w:rPr>
        <w:t>у размещения такого извещения.</w:t>
      </w:r>
      <w:r w:rsidR="00C063A7">
        <w:rPr>
          <w:rFonts w:ascii="Times New Roman" w:hAnsi="Times New Roman"/>
          <w:sz w:val="28"/>
        </w:rPr>
        <w:t>».</w:t>
      </w:r>
    </w:p>
    <w:p w:rsidR="00B43B14" w:rsidRDefault="00B43B14" w:rsidP="00FB77B4">
      <w:pPr>
        <w:widowControl w:val="0"/>
        <w:spacing w:after="0" w:line="240" w:lineRule="auto"/>
        <w:ind w:firstLine="709"/>
        <w:jc w:val="both"/>
        <w:rPr>
          <w:rFonts w:ascii="Times New Roman" w:hAnsi="Times New Roman"/>
          <w:sz w:val="28"/>
        </w:rPr>
      </w:pPr>
    </w:p>
    <w:p w:rsidR="00B43B14" w:rsidRDefault="00B43B14" w:rsidP="00FB77B4">
      <w:pPr>
        <w:widowControl w:val="0"/>
        <w:spacing w:after="0" w:line="240" w:lineRule="auto"/>
        <w:ind w:firstLine="709"/>
        <w:jc w:val="both"/>
        <w:rPr>
          <w:rFonts w:ascii="Times New Roman" w:hAnsi="Times New Roman"/>
          <w:sz w:val="28"/>
        </w:rPr>
      </w:pPr>
    </w:p>
    <w:p w:rsidR="00B43B14" w:rsidRDefault="00B43B14" w:rsidP="00FB77B4">
      <w:pPr>
        <w:widowControl w:val="0"/>
        <w:spacing w:after="0" w:line="240" w:lineRule="auto"/>
        <w:ind w:firstLine="709"/>
        <w:jc w:val="both"/>
        <w:rPr>
          <w:rFonts w:ascii="Times New Roman" w:hAnsi="Times New Roman"/>
          <w:sz w:val="28"/>
        </w:rPr>
      </w:pPr>
    </w:p>
    <w:p w:rsidR="00B43B14" w:rsidRDefault="00B43B14" w:rsidP="00B43B14">
      <w:pPr>
        <w:pStyle w:val="a4"/>
        <w:jc w:val="both"/>
        <w:rPr>
          <w:rFonts w:ascii="Times New Roman" w:hAnsi="Times New Roman"/>
          <w:sz w:val="28"/>
          <w:szCs w:val="28"/>
        </w:rPr>
      </w:pPr>
      <w:r>
        <w:rPr>
          <w:rFonts w:ascii="Times New Roman" w:hAnsi="Times New Roman"/>
          <w:sz w:val="28"/>
          <w:szCs w:val="28"/>
        </w:rPr>
        <w:t xml:space="preserve">Начальник управления по закупкам  </w:t>
      </w:r>
    </w:p>
    <w:p w:rsidR="00B43B14" w:rsidRDefault="00B43B14" w:rsidP="00B43B14">
      <w:pPr>
        <w:pStyle w:val="a4"/>
        <w:jc w:val="both"/>
      </w:pPr>
      <w:r>
        <w:rPr>
          <w:rFonts w:ascii="Times New Roman" w:hAnsi="Times New Roman"/>
          <w:sz w:val="28"/>
          <w:szCs w:val="28"/>
        </w:rPr>
        <w:t xml:space="preserve">для муниципальных нужд                                                                          </w:t>
      </w:r>
      <w:proofErr w:type="spellStart"/>
      <w:r>
        <w:rPr>
          <w:rFonts w:ascii="Times New Roman" w:hAnsi="Times New Roman"/>
          <w:sz w:val="28"/>
          <w:szCs w:val="28"/>
        </w:rPr>
        <w:t>О.Н.Ляшко</w:t>
      </w:r>
      <w:proofErr w:type="spellEnd"/>
    </w:p>
    <w:p w:rsidR="00B43B14" w:rsidRDefault="00B43B14" w:rsidP="00B43B14">
      <w:pPr>
        <w:widowControl w:val="0"/>
        <w:spacing w:after="0" w:line="240" w:lineRule="auto"/>
        <w:ind w:firstLine="709"/>
        <w:jc w:val="both"/>
        <w:rPr>
          <w:rFonts w:ascii="Times New Roman" w:hAnsi="Times New Roman"/>
          <w:sz w:val="28"/>
          <w:szCs w:val="28"/>
        </w:rPr>
      </w:pPr>
    </w:p>
    <w:p w:rsidR="00B43B14" w:rsidRPr="00FB77B4" w:rsidRDefault="00B43B14" w:rsidP="00FB77B4">
      <w:pPr>
        <w:widowControl w:val="0"/>
        <w:spacing w:after="0" w:line="240" w:lineRule="auto"/>
        <w:ind w:firstLine="709"/>
        <w:jc w:val="both"/>
        <w:rPr>
          <w:rFonts w:ascii="Times New Roman" w:hAnsi="Times New Roman"/>
          <w:sz w:val="28"/>
        </w:rPr>
      </w:pPr>
    </w:p>
    <w:sectPr w:rsidR="00B43B14" w:rsidRPr="00FB77B4">
      <w:headerReference w:type="default" r:id="rId11"/>
      <w:pgSz w:w="11906" w:h="16838"/>
      <w:pgMar w:top="1134" w:right="567" w:bottom="1134" w:left="1701" w:header="709" w:footer="709"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D9F" w:rsidRDefault="000F1D9F">
      <w:pPr>
        <w:spacing w:after="0" w:line="240" w:lineRule="auto"/>
      </w:pPr>
      <w:r>
        <w:separator/>
      </w:r>
    </w:p>
  </w:endnote>
  <w:endnote w:type="continuationSeparator" w:id="0">
    <w:p w:rsidR="000F1D9F" w:rsidRDefault="000F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D9F" w:rsidRDefault="000F1D9F">
      <w:pPr>
        <w:spacing w:after="0" w:line="240" w:lineRule="auto"/>
      </w:pPr>
      <w:r>
        <w:separator/>
      </w:r>
    </w:p>
  </w:footnote>
  <w:footnote w:type="continuationSeparator" w:id="0">
    <w:p w:rsidR="000F1D9F" w:rsidRDefault="000F1D9F">
      <w:pPr>
        <w:spacing w:after="0" w:line="240" w:lineRule="auto"/>
      </w:pPr>
      <w:r>
        <w:continuationSeparator/>
      </w:r>
    </w:p>
  </w:footnote>
  <w:footnote w:id="1">
    <w:p w:rsidR="00C65CE3" w:rsidRDefault="00C65CE3">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rsidR="00C65CE3" w:rsidRDefault="00C65CE3">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C65CE3" w:rsidRDefault="00C65CE3">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C65CE3" w:rsidRDefault="00C65CE3">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C65CE3" w:rsidRDefault="00C65CE3">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заявки.</w:t>
      </w:r>
    </w:p>
  </w:footnote>
  <w:footnote w:id="18">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rsidR="00C65CE3" w:rsidRDefault="00C65CE3">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C65CE3" w:rsidRDefault="00C65CE3">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rsidR="00C65CE3" w:rsidRDefault="00C65CE3">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C65CE3" w:rsidRDefault="00C65CE3">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C65CE3" w:rsidRDefault="00C65CE3">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C65CE3" w:rsidRDefault="00C65CE3">
      <w:pPr>
        <w:pStyle w:val="Footnote"/>
        <w:jc w:val="both"/>
      </w:pPr>
      <w:r>
        <w:rPr>
          <w:vertAlign w:val="superscript"/>
        </w:rPr>
        <w:footnoteRef/>
      </w:r>
      <w:r>
        <w:rPr>
          <w:rFonts w:ascii="Times New Roman" w:hAnsi="Times New Roman"/>
        </w:rPr>
        <w:t xml:space="preserve"> Подпункт 38 пункта 63.1 подлежит включению в Положение только </w:t>
      </w:r>
      <w:r w:rsidR="00996E78">
        <w:rPr>
          <w:rFonts w:ascii="Times New Roman" w:hAnsi="Times New Roman"/>
        </w:rPr>
        <w:t>муниципальными</w:t>
      </w:r>
      <w:r>
        <w:rPr>
          <w:rFonts w:ascii="Times New Roman" w:hAnsi="Times New Roman"/>
        </w:rPr>
        <w:t xml:space="preserve"> унитарными предприятиями </w:t>
      </w:r>
      <w:r w:rsidR="00996E78">
        <w:rPr>
          <w:rFonts w:ascii="Times New Roman" w:hAnsi="Times New Roman"/>
        </w:rPr>
        <w:t xml:space="preserve">Северского района </w:t>
      </w:r>
      <w:r>
        <w:rPr>
          <w:rFonts w:ascii="Times New Roman" w:hAnsi="Times New Roman"/>
        </w:rPr>
        <w:t>Краснодарского края.</w:t>
      </w:r>
    </w:p>
  </w:footnote>
  <w:footnote w:id="25">
    <w:p w:rsidR="00C65CE3" w:rsidRPr="00C83AA2" w:rsidRDefault="00C65CE3">
      <w:pPr>
        <w:pStyle w:val="Footnote"/>
        <w:jc w:val="both"/>
      </w:pPr>
      <w:r w:rsidRPr="00C83AA2">
        <w:rPr>
          <w:vertAlign w:val="superscript"/>
        </w:rPr>
        <w:footnoteRef/>
      </w:r>
      <w:r w:rsidRPr="00C83AA2">
        <w:rPr>
          <w:rFonts w:ascii="Times New Roman" w:hAnsi="Times New Roman"/>
        </w:rPr>
        <w:t xml:space="preserve"> Подпункт 50 пункта 63.1 подлежит включению в Положение только государственным автономным учреждением профессионального образования Краснодарского края «Краснодарский гуманитарно-технический колледж».</w:t>
      </w:r>
    </w:p>
  </w:footnote>
  <w:footnote w:id="26">
    <w:p w:rsidR="00C65CE3" w:rsidRDefault="00C65CE3">
      <w:pPr>
        <w:pStyle w:val="Footnote"/>
        <w:jc w:val="both"/>
      </w:pPr>
      <w:r w:rsidRPr="00C83AA2">
        <w:rPr>
          <w:vertAlign w:val="superscript"/>
        </w:rPr>
        <w:footnoteRef/>
      </w:r>
      <w:r w:rsidRPr="00C83AA2">
        <w:rPr>
          <w:rFonts w:ascii="Times New Roman" w:hAnsi="Times New Roman"/>
        </w:rPr>
        <w:t xml:space="preserve"> Подпункт 51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7">
    <w:p w:rsidR="00C65CE3" w:rsidRDefault="00C65CE3">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8">
    <w:p w:rsidR="00C65CE3" w:rsidRDefault="00C65CE3">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9">
    <w:p w:rsidR="00C65CE3" w:rsidRDefault="00C65CE3">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30">
    <w:p w:rsidR="00C65CE3" w:rsidRDefault="00C65CE3">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31">
    <w:p w:rsidR="00C65CE3" w:rsidRDefault="00C65CE3">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CE3" w:rsidRPr="00EB2E1C" w:rsidRDefault="00C65CE3">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4D58CC">
      <w:rPr>
        <w:rFonts w:ascii="Times New Roman" w:hAnsi="Times New Roman"/>
        <w:noProof/>
        <w:sz w:val="24"/>
        <w:szCs w:val="28"/>
      </w:rPr>
      <w:t>22</w:t>
    </w:r>
    <w:r w:rsidRPr="00EB2E1C">
      <w:rPr>
        <w:rFonts w:ascii="Times New Roman" w:hAnsi="Times New Roman"/>
        <w:sz w:val="24"/>
        <w:szCs w:val="28"/>
      </w:rPr>
      <w:fldChar w:fldCharType="end"/>
    </w:r>
  </w:p>
  <w:p w:rsidR="00C65CE3" w:rsidRDefault="00C65CE3">
    <w:pPr>
      <w:pStyle w:val="af2"/>
      <w:jc w:val="center"/>
      <w:rPr>
        <w:rFonts w:ascii="Times New Roman" w:hAnsi="Times New Roman"/>
        <w:sz w:val="24"/>
      </w:rPr>
    </w:pPr>
  </w:p>
  <w:p w:rsidR="00C65CE3" w:rsidRDefault="00C65CE3">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
    <w:nsid w:val="245746B6"/>
    <w:multiLevelType w:val="multilevel"/>
    <w:tmpl w:val="0B88BE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40E01284"/>
    <w:multiLevelType w:val="multilevel"/>
    <w:tmpl w:val="25B60D34"/>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3">
    <w:nsid w:val="61BD615A"/>
    <w:multiLevelType w:val="multilevel"/>
    <w:tmpl w:val="29B2EE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CEB"/>
    <w:rsid w:val="000D7D87"/>
    <w:rsid w:val="000F1D9F"/>
    <w:rsid w:val="00107BA9"/>
    <w:rsid w:val="00133441"/>
    <w:rsid w:val="0013547B"/>
    <w:rsid w:val="00162D7B"/>
    <w:rsid w:val="00245E8A"/>
    <w:rsid w:val="00267EDD"/>
    <w:rsid w:val="00286100"/>
    <w:rsid w:val="002A6204"/>
    <w:rsid w:val="002C3D8C"/>
    <w:rsid w:val="002F6166"/>
    <w:rsid w:val="00312ACD"/>
    <w:rsid w:val="00347CEB"/>
    <w:rsid w:val="00363DB5"/>
    <w:rsid w:val="004161E0"/>
    <w:rsid w:val="004431BA"/>
    <w:rsid w:val="004D4CED"/>
    <w:rsid w:val="004D58CC"/>
    <w:rsid w:val="005676F7"/>
    <w:rsid w:val="00584C7F"/>
    <w:rsid w:val="005968F6"/>
    <w:rsid w:val="005B3D9C"/>
    <w:rsid w:val="005B5C29"/>
    <w:rsid w:val="005D1531"/>
    <w:rsid w:val="005D1E37"/>
    <w:rsid w:val="005E7D42"/>
    <w:rsid w:val="00613633"/>
    <w:rsid w:val="00615759"/>
    <w:rsid w:val="006279FB"/>
    <w:rsid w:val="00630E43"/>
    <w:rsid w:val="00644369"/>
    <w:rsid w:val="006868BA"/>
    <w:rsid w:val="006A16F8"/>
    <w:rsid w:val="006B32C5"/>
    <w:rsid w:val="00786D3A"/>
    <w:rsid w:val="007C47CC"/>
    <w:rsid w:val="0081458C"/>
    <w:rsid w:val="008524BA"/>
    <w:rsid w:val="008575BE"/>
    <w:rsid w:val="0089700F"/>
    <w:rsid w:val="00946249"/>
    <w:rsid w:val="009752DA"/>
    <w:rsid w:val="00996E78"/>
    <w:rsid w:val="00A21F1B"/>
    <w:rsid w:val="00A4691F"/>
    <w:rsid w:val="00A55A68"/>
    <w:rsid w:val="00AC00B4"/>
    <w:rsid w:val="00B43B14"/>
    <w:rsid w:val="00BA5CE6"/>
    <w:rsid w:val="00BB2236"/>
    <w:rsid w:val="00C063A7"/>
    <w:rsid w:val="00C45423"/>
    <w:rsid w:val="00C65CE3"/>
    <w:rsid w:val="00C83AA2"/>
    <w:rsid w:val="00C83DEC"/>
    <w:rsid w:val="00CF742F"/>
    <w:rsid w:val="00D1616E"/>
    <w:rsid w:val="00D25132"/>
    <w:rsid w:val="00D262A2"/>
    <w:rsid w:val="00D92683"/>
    <w:rsid w:val="00E72CE7"/>
    <w:rsid w:val="00E823D2"/>
    <w:rsid w:val="00E8415D"/>
    <w:rsid w:val="00E84548"/>
    <w:rsid w:val="00EB2E1C"/>
    <w:rsid w:val="00F16153"/>
    <w:rsid w:val="00F52D1B"/>
    <w:rsid w:val="00FB7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EEA8FE6C-E53F-4114-88A9-2B859A3E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style>
  <w:style w:type="paragraph" w:styleId="1">
    <w:name w:val="heading 1"/>
    <w:basedOn w:val="a"/>
    <w:next w:val="a"/>
    <w:link w:val="11"/>
    <w:uiPriority w:val="9"/>
    <w:qFormat/>
    <w:pPr>
      <w:keepNext/>
      <w:numPr>
        <w:numId w:val="4"/>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paragraph" w:styleId="a4">
    <w:name w:val="No Spacing"/>
    <w:link w:val="a5"/>
    <w:uiPriority w:val="1"/>
    <w:qFormat/>
    <w:pPr>
      <w:spacing w:after="0" w:line="240" w:lineRule="auto"/>
    </w:pPr>
  </w:style>
  <w:style w:type="character" w:customStyle="1" w:styleId="a5">
    <w:name w:val="Без интервала Знак"/>
    <w:link w:val="a4"/>
  </w:style>
  <w:style w:type="paragraph" w:styleId="21">
    <w:name w:val="toc 2"/>
    <w:basedOn w:val="a"/>
    <w:next w:val="a"/>
    <w:link w:val="22"/>
    <w:uiPriority w:val="39"/>
    <w:pPr>
      <w:tabs>
        <w:tab w:val="right" w:leader="dot" w:pos="9628"/>
      </w:tabs>
      <w:spacing w:after="100"/>
      <w:jc w:val="both"/>
    </w:pPr>
  </w:style>
  <w:style w:type="character" w:customStyle="1" w:styleId="22">
    <w:name w:val="Оглавление 2 Знак"/>
    <w:basedOn w:val="10"/>
    <w:link w:val="2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4">
    <w:name w:val="Абзац списка1"/>
    <w:basedOn w:val="a"/>
    <w:link w:val="15"/>
    <w:pPr>
      <w:spacing w:after="200" w:line="276" w:lineRule="auto"/>
      <w:ind w:left="720"/>
    </w:pPr>
    <w:rPr>
      <w:rFonts w:ascii="Calibri" w:hAnsi="Calibri"/>
    </w:rPr>
  </w:style>
  <w:style w:type="character" w:customStyle="1" w:styleId="15">
    <w:name w:val="Абзац списка1"/>
    <w:basedOn w:val="10"/>
    <w:link w:val="14"/>
    <w:rPr>
      <w:rFonts w:ascii="Calibri" w:hAnsi="Calibri"/>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blk">
    <w:name w:val="blk"/>
    <w:basedOn w:val="13"/>
    <w:link w:val="blk0"/>
  </w:style>
  <w:style w:type="character" w:customStyle="1" w:styleId="blk0">
    <w:name w:val="blk"/>
    <w:basedOn w:val="a0"/>
    <w:link w:val="blk"/>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endnote text"/>
    <w:basedOn w:val="a"/>
    <w:link w:val="a7"/>
    <w:pPr>
      <w:spacing w:after="0" w:line="240" w:lineRule="auto"/>
    </w:pPr>
    <w:rPr>
      <w:sz w:val="20"/>
    </w:rPr>
  </w:style>
  <w:style w:type="character" w:customStyle="1" w:styleId="a7">
    <w:name w:val="Текст концевой сноски Знак"/>
    <w:basedOn w:val="10"/>
    <w:link w:val="a6"/>
    <w:rPr>
      <w:sz w:val="20"/>
    </w:rPr>
  </w:style>
  <w:style w:type="paragraph" w:customStyle="1" w:styleId="FORMATTEXT">
    <w:name w:val=".FORMATTEXT"/>
    <w:link w:val="FORMATTEXT0"/>
    <w:pPr>
      <w:widowControl w:val="0"/>
      <w:spacing w:after="0" w:line="240" w:lineRule="auto"/>
    </w:pPr>
    <w:rPr>
      <w:rFonts w:ascii="Arial" w:hAnsi="Arial"/>
      <w:sz w:val="20"/>
    </w:rPr>
  </w:style>
  <w:style w:type="character" w:customStyle="1" w:styleId="FORMATTEXT0">
    <w:name w:val=".FORMATTEXT"/>
    <w:link w:val="FORMATTEXT"/>
    <w:rPr>
      <w:rFonts w:ascii="Arial" w:hAnsi="Arial"/>
      <w:sz w:val="20"/>
    </w:rPr>
  </w:style>
  <w:style w:type="paragraph" w:customStyle="1" w:styleId="16">
    <w:name w:val="Знак сноски1"/>
    <w:basedOn w:val="13"/>
    <w:link w:val="a8"/>
    <w:rPr>
      <w:vertAlign w:val="superscript"/>
    </w:rPr>
  </w:style>
  <w:style w:type="character" w:styleId="a8">
    <w:name w:val="footnote reference"/>
    <w:basedOn w:val="a0"/>
    <w:link w:val="16"/>
    <w:rPr>
      <w:vertAlign w:val="superscript"/>
    </w:rPr>
  </w:style>
  <w:style w:type="character" w:customStyle="1" w:styleId="30">
    <w:name w:val="Заголовок 3 Знак"/>
    <w:link w:val="3"/>
    <w:rPr>
      <w:rFonts w:ascii="XO Thames" w:hAnsi="XO Thames"/>
      <w:b/>
      <w:sz w:val="26"/>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0"/>
    <w:link w:val="a9"/>
    <w:rPr>
      <w:rFonts w:ascii="Segoe UI" w:hAnsi="Segoe UI"/>
      <w:sz w:val="18"/>
    </w:rPr>
  </w:style>
  <w:style w:type="paragraph" w:customStyle="1" w:styleId="13">
    <w:name w:val="Основной шрифт абзаца1"/>
  </w:style>
  <w:style w:type="paragraph" w:styleId="ab">
    <w:name w:val="TOC Heading"/>
    <w:basedOn w:val="1"/>
    <w:next w:val="a"/>
    <w:link w:val="ac"/>
    <w:uiPriority w:val="39"/>
    <w:qFormat/>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c">
    <w:name w:val="Заголовок оглавления Знак"/>
    <w:basedOn w:val="11"/>
    <w:link w:val="ab"/>
    <w:rPr>
      <w:rFonts w:asciiTheme="majorHAnsi" w:hAnsiTheme="majorHAnsi"/>
      <w:b/>
      <w:color w:val="2E74B5" w:themeColor="accent1" w:themeShade="BF"/>
      <w:sz w:val="28"/>
    </w:rPr>
  </w:style>
  <w:style w:type="paragraph" w:customStyle="1" w:styleId="headertext">
    <w:name w:val="headertext"/>
    <w:basedOn w:val="a"/>
    <w:link w:val="headertext0"/>
    <w:pPr>
      <w:spacing w:beforeAutospacing="1" w:afterAutospacing="1" w:line="240" w:lineRule="auto"/>
    </w:pPr>
    <w:rPr>
      <w:rFonts w:ascii="Times New Roman" w:hAnsi="Times New Roman"/>
      <w:sz w:val="24"/>
    </w:rPr>
  </w:style>
  <w:style w:type="character" w:customStyle="1" w:styleId="headertext0">
    <w:name w:val="headertext"/>
    <w:basedOn w:val="10"/>
    <w:link w:val="headertext"/>
    <w:rPr>
      <w:rFonts w:ascii="Times New Roman" w:hAnsi="Times New Roman"/>
      <w:sz w:val="24"/>
    </w:r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basedOn w:val="10"/>
    <w:link w:val="ad"/>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rmattext1">
    <w:name w:val="formattext"/>
    <w:basedOn w:val="a"/>
    <w:link w:val="formattext2"/>
    <w:pPr>
      <w:spacing w:beforeAutospacing="1" w:afterAutospacing="1" w:line="240" w:lineRule="auto"/>
    </w:pPr>
    <w:rPr>
      <w:rFonts w:ascii="Times New Roman" w:hAnsi="Times New Roman"/>
      <w:sz w:val="24"/>
    </w:rPr>
  </w:style>
  <w:style w:type="character" w:customStyle="1" w:styleId="formattext2">
    <w:name w:val="formattext"/>
    <w:basedOn w:val="10"/>
    <w:link w:val="formattext1"/>
    <w:rPr>
      <w:rFonts w:ascii="Times New Roman" w:hAnsi="Times New Roman"/>
      <w:sz w:val="24"/>
    </w:rPr>
  </w:style>
  <w:style w:type="paragraph" w:customStyle="1" w:styleId="17">
    <w:name w:val="Замещающий текст1"/>
    <w:basedOn w:val="13"/>
    <w:link w:val="af"/>
    <w:rPr>
      <w:color w:val="808080"/>
    </w:rPr>
  </w:style>
  <w:style w:type="character" w:styleId="af">
    <w:name w:val="Placeholder Text"/>
    <w:basedOn w:val="a0"/>
    <w:link w:val="17"/>
    <w:rPr>
      <w:color w:val="808080"/>
    </w:rPr>
  </w:style>
  <w:style w:type="paragraph" w:styleId="af0">
    <w:name w:val="Body Text"/>
    <w:basedOn w:val="a"/>
    <w:link w:val="af1"/>
    <w:pPr>
      <w:spacing w:after="0" w:line="240" w:lineRule="auto"/>
      <w:jc w:val="both"/>
    </w:pPr>
    <w:rPr>
      <w:rFonts w:ascii="Times New Roman" w:hAnsi="Times New Roman"/>
      <w:sz w:val="28"/>
    </w:rPr>
  </w:style>
  <w:style w:type="character" w:customStyle="1" w:styleId="af1">
    <w:name w:val="Основной текст Знак"/>
    <w:basedOn w:val="10"/>
    <w:link w:val="af0"/>
    <w:rPr>
      <w:rFonts w:ascii="Times New Roman" w:hAnsi="Times New Roman"/>
      <w:sz w:val="28"/>
    </w:rPr>
  </w:style>
  <w:style w:type="character" w:customStyle="1" w:styleId="50">
    <w:name w:val="Заголовок 5 Знак"/>
    <w:link w:val="5"/>
    <w:rPr>
      <w:rFonts w:ascii="XO Thames" w:hAnsi="XO Thames"/>
      <w:b/>
      <w:sz w:val="22"/>
    </w:rPr>
  </w:style>
  <w:style w:type="paragraph" w:styleId="af2">
    <w:name w:val="header"/>
    <w:basedOn w:val="a"/>
    <w:link w:val="af3"/>
    <w:pPr>
      <w:tabs>
        <w:tab w:val="center" w:pos="4677"/>
        <w:tab w:val="right" w:pos="9355"/>
      </w:tabs>
      <w:spacing w:after="0" w:line="240" w:lineRule="auto"/>
    </w:pPr>
  </w:style>
  <w:style w:type="character" w:customStyle="1" w:styleId="af3">
    <w:name w:val="Верхний колонтитул Знак"/>
    <w:basedOn w:val="10"/>
    <w:link w:val="af2"/>
  </w:style>
  <w:style w:type="paragraph" w:customStyle="1" w:styleId="match">
    <w:name w:val="match"/>
    <w:basedOn w:val="13"/>
    <w:link w:val="match0"/>
  </w:style>
  <w:style w:type="character" w:customStyle="1" w:styleId="match0">
    <w:name w:val="match"/>
    <w:basedOn w:val="a0"/>
    <w:link w:val="match"/>
  </w:style>
  <w:style w:type="character" w:customStyle="1" w:styleId="11">
    <w:name w:val="Заголовок 1 Знак"/>
    <w:basedOn w:val="10"/>
    <w:link w:val="1"/>
    <w:rPr>
      <w:rFonts w:ascii="Times New Roman" w:hAnsi="Times New Roman"/>
      <w:b/>
      <w:sz w:val="32"/>
    </w:rPr>
  </w:style>
  <w:style w:type="paragraph" w:styleId="af4">
    <w:name w:val="annotation text"/>
    <w:basedOn w:val="a"/>
    <w:link w:val="af5"/>
    <w:pPr>
      <w:spacing w:line="240" w:lineRule="auto"/>
    </w:pPr>
    <w:rPr>
      <w:sz w:val="20"/>
    </w:rPr>
  </w:style>
  <w:style w:type="character" w:customStyle="1" w:styleId="af5">
    <w:name w:val="Текст примечания Знак"/>
    <w:basedOn w:val="10"/>
    <w:link w:val="af4"/>
    <w:rPr>
      <w:sz w:val="20"/>
    </w:rPr>
  </w:style>
  <w:style w:type="paragraph" w:customStyle="1" w:styleId="18">
    <w:name w:val="Гиперссылка1"/>
    <w:basedOn w:val="13"/>
    <w:link w:val="af6"/>
    <w:rPr>
      <w:color w:val="0000FF"/>
      <w:u w:val="single"/>
    </w:rPr>
  </w:style>
  <w:style w:type="character" w:styleId="af6">
    <w:name w:val="Hyperlink"/>
    <w:basedOn w:val="a0"/>
    <w:link w:val="18"/>
    <w:uiPriority w:val="9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0"/>
    <w:link w:val="Footnote"/>
    <w:rPr>
      <w:sz w:val="20"/>
    </w:rPr>
  </w:style>
  <w:style w:type="paragraph" w:customStyle="1" w:styleId="19">
    <w:name w:val="Стиль1"/>
    <w:basedOn w:val="af7"/>
    <w:link w:val="1a"/>
    <w:pPr>
      <w:widowControl w:val="0"/>
      <w:tabs>
        <w:tab w:val="left" w:pos="851"/>
      </w:tabs>
      <w:spacing w:after="0" w:line="276" w:lineRule="auto"/>
      <w:ind w:left="0" w:firstLine="709"/>
      <w:jc w:val="both"/>
    </w:pPr>
    <w:rPr>
      <w:rFonts w:ascii="Times New Roman" w:hAnsi="Times New Roman"/>
      <w:sz w:val="28"/>
    </w:rPr>
  </w:style>
  <w:style w:type="character" w:customStyle="1" w:styleId="1a">
    <w:name w:val="Стиль1"/>
    <w:basedOn w:val="af8"/>
    <w:link w:val="19"/>
    <w:rPr>
      <w:rFonts w:ascii="Times New Roman" w:hAnsi="Times New Roman"/>
      <w:sz w:val="28"/>
    </w:rPr>
  </w:style>
  <w:style w:type="paragraph" w:styleId="1b">
    <w:name w:val="toc 1"/>
    <w:basedOn w:val="a"/>
    <w:next w:val="a"/>
    <w:link w:val="1c"/>
    <w:uiPriority w:val="39"/>
    <w:pPr>
      <w:tabs>
        <w:tab w:val="right" w:leader="dot" w:pos="9628"/>
      </w:tabs>
      <w:spacing w:after="0" w:line="240" w:lineRule="auto"/>
    </w:pPr>
  </w:style>
  <w:style w:type="character" w:customStyle="1" w:styleId="1c">
    <w:name w:val="Оглавление 1 Знак"/>
    <w:basedOn w:val="10"/>
    <w:link w:val="1b"/>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d">
    <w:name w:val="Знак концевой сноски1"/>
    <w:basedOn w:val="13"/>
    <w:link w:val="af9"/>
    <w:rPr>
      <w:vertAlign w:val="superscript"/>
    </w:rPr>
  </w:style>
  <w:style w:type="character" w:styleId="af9">
    <w:name w:val="endnote reference"/>
    <w:basedOn w:val="a0"/>
    <w:link w:val="1d"/>
    <w:rPr>
      <w:vertAlign w:val="superscript"/>
    </w:rPr>
  </w:style>
  <w:style w:type="paragraph" w:customStyle="1" w:styleId="afa">
    <w:name w:val="Прижатый влево"/>
    <w:basedOn w:val="a"/>
    <w:next w:val="a"/>
    <w:link w:val="afb"/>
    <w:pPr>
      <w:widowControl w:val="0"/>
      <w:spacing w:after="0" w:line="240" w:lineRule="auto"/>
    </w:pPr>
    <w:rPr>
      <w:rFonts w:ascii="Arial" w:hAnsi="Arial"/>
      <w:sz w:val="24"/>
    </w:rPr>
  </w:style>
  <w:style w:type="character" w:customStyle="1" w:styleId="afb">
    <w:name w:val="Прижатый влево"/>
    <w:basedOn w:val="10"/>
    <w:link w:val="afa"/>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mment">
    <w:name w:val="comment"/>
    <w:basedOn w:val="13"/>
    <w:link w:val="comment0"/>
  </w:style>
  <w:style w:type="character" w:customStyle="1" w:styleId="comment0">
    <w:name w:val="comment"/>
    <w:basedOn w:val="a0"/>
    <w:link w:val="comment"/>
  </w:style>
  <w:style w:type="paragraph" w:customStyle="1" w:styleId="33">
    <w:name w:val="Стиль3"/>
    <w:basedOn w:val="a"/>
    <w:link w:val="34"/>
    <w:pPr>
      <w:spacing w:after="0" w:line="240" w:lineRule="auto"/>
      <w:ind w:firstLine="709"/>
      <w:jc w:val="both"/>
    </w:pPr>
    <w:rPr>
      <w:rFonts w:ascii="Times New Roman" w:hAnsi="Times New Roman"/>
      <w:sz w:val="28"/>
    </w:rPr>
  </w:style>
  <w:style w:type="character" w:customStyle="1" w:styleId="34">
    <w:name w:val="Стиль3"/>
    <w:basedOn w:val="10"/>
    <w:link w:val="33"/>
    <w:rPr>
      <w:rFonts w:ascii="Times New Roman" w:hAnsi="Times New Roman"/>
      <w:sz w:val="28"/>
    </w:rPr>
  </w:style>
  <w:style w:type="paragraph" w:customStyle="1" w:styleId="23">
    <w:name w:val="Стиль2"/>
    <w:basedOn w:val="af7"/>
    <w:link w:val="24"/>
    <w:pPr>
      <w:tabs>
        <w:tab w:val="left" w:pos="851"/>
      </w:tabs>
      <w:spacing w:after="0" w:line="240" w:lineRule="auto"/>
      <w:ind w:left="0" w:firstLine="709"/>
      <w:jc w:val="both"/>
    </w:pPr>
    <w:rPr>
      <w:rFonts w:ascii="Times New Roman" w:hAnsi="Times New Roman"/>
      <w:sz w:val="28"/>
    </w:rPr>
  </w:style>
  <w:style w:type="character" w:customStyle="1" w:styleId="24">
    <w:name w:val="Стиль2"/>
    <w:basedOn w:val="af8"/>
    <w:link w:val="23"/>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c">
    <w:name w:val="Цветовое выделение"/>
    <w:link w:val="afd"/>
    <w:rPr>
      <w:b/>
      <w:color w:val="000080"/>
      <w:sz w:val="20"/>
    </w:rPr>
  </w:style>
  <w:style w:type="character" w:customStyle="1" w:styleId="afd">
    <w:name w:val="Цветовое выделение"/>
    <w:link w:val="afc"/>
    <w:rPr>
      <w:b/>
      <w:color w:val="000080"/>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7">
    <w:name w:val="List Paragraph"/>
    <w:basedOn w:val="a"/>
    <w:link w:val="af8"/>
    <w:pPr>
      <w:ind w:left="720"/>
      <w:contextualSpacing/>
    </w:pPr>
  </w:style>
  <w:style w:type="character" w:customStyle="1" w:styleId="af8">
    <w:name w:val="Абзац списка Знак"/>
    <w:basedOn w:val="10"/>
    <w:link w:val="af7"/>
  </w:style>
  <w:style w:type="paragraph" w:customStyle="1" w:styleId="ConsPlusNormal">
    <w:name w:val="ConsPlusNormal"/>
    <w:link w:val="ConsPlusNormal0"/>
    <w:pPr>
      <w:spacing w:after="0" w:line="240" w:lineRule="auto"/>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styleId="afe">
    <w:name w:val="Subtitle"/>
    <w:next w:val="a"/>
    <w:link w:val="aff"/>
    <w:uiPriority w:val="11"/>
    <w:qFormat/>
    <w:pPr>
      <w:jc w:val="both"/>
    </w:pPr>
    <w:rPr>
      <w:rFonts w:ascii="XO Thames" w:hAnsi="XO Thames"/>
      <w:i/>
      <w:sz w:val="24"/>
    </w:rPr>
  </w:style>
  <w:style w:type="character" w:customStyle="1" w:styleId="aff">
    <w:name w:val="Подзаголовок Знак"/>
    <w:link w:val="afe"/>
    <w:rPr>
      <w:rFonts w:ascii="XO Thames" w:hAnsi="XO Thames"/>
      <w:i/>
      <w:sz w:val="24"/>
    </w:rPr>
  </w:style>
  <w:style w:type="paragraph" w:styleId="aff0">
    <w:name w:val="Title"/>
    <w:basedOn w:val="a"/>
    <w:link w:val="aff1"/>
    <w:uiPriority w:val="10"/>
    <w:qFormat/>
    <w:pPr>
      <w:spacing w:after="0" w:line="240" w:lineRule="auto"/>
      <w:jc w:val="center"/>
    </w:pPr>
    <w:rPr>
      <w:rFonts w:ascii="Times New Roman" w:hAnsi="Times New Roman"/>
      <w:b/>
      <w:sz w:val="28"/>
    </w:rPr>
  </w:style>
  <w:style w:type="character" w:customStyle="1" w:styleId="aff1">
    <w:name w:val="Название Знак"/>
    <w:basedOn w:val="10"/>
    <w:link w:val="aff0"/>
    <w:rPr>
      <w:rFonts w:ascii="Times New Roman" w:hAnsi="Times New Roman"/>
      <w:b/>
      <w:sz w:val="28"/>
    </w:rPr>
  </w:style>
  <w:style w:type="character" w:customStyle="1" w:styleId="40">
    <w:name w:val="Заголовок 4 Знак"/>
    <w:link w:val="4"/>
    <w:rPr>
      <w:rFonts w:ascii="XO Thames" w:hAnsi="XO Thames"/>
      <w:b/>
      <w:sz w:val="24"/>
    </w:rPr>
  </w:style>
  <w:style w:type="paragraph" w:customStyle="1" w:styleId="Default">
    <w:name w:val="Default"/>
    <w:link w:val="Default0"/>
    <w:pPr>
      <w:spacing w:after="0" w:line="240" w:lineRule="auto"/>
    </w:pPr>
    <w:rPr>
      <w:rFonts w:ascii="Verdana" w:hAnsi="Verdana"/>
      <w:sz w:val="24"/>
    </w:rPr>
  </w:style>
  <w:style w:type="character" w:customStyle="1" w:styleId="Default0">
    <w:name w:val="Default"/>
    <w:link w:val="Default"/>
    <w:rPr>
      <w:rFonts w:ascii="Verdana" w:hAnsi="Verdana"/>
      <w:color w:val="000000"/>
      <w:sz w:val="24"/>
    </w:rPr>
  </w:style>
  <w:style w:type="character" w:customStyle="1" w:styleId="20">
    <w:name w:val="Заголовок 2 Знак"/>
    <w:basedOn w:val="10"/>
    <w:link w:val="2"/>
    <w:rPr>
      <w:rFonts w:asciiTheme="majorHAnsi" w:hAnsiTheme="majorHAnsi"/>
      <w:b/>
      <w:color w:val="5B9BD5" w:themeColor="accent1"/>
      <w:sz w:val="26"/>
    </w:rPr>
  </w:style>
  <w:style w:type="paragraph" w:customStyle="1" w:styleId="aff2">
    <w:name w:val="Нормальный (таблица)"/>
    <w:basedOn w:val="a"/>
    <w:next w:val="a"/>
    <w:link w:val="aff3"/>
    <w:pPr>
      <w:widowControl w:val="0"/>
      <w:spacing w:after="0" w:line="240" w:lineRule="auto"/>
      <w:jc w:val="both"/>
    </w:pPr>
    <w:rPr>
      <w:rFonts w:ascii="Arial" w:hAnsi="Arial"/>
      <w:sz w:val="24"/>
    </w:rPr>
  </w:style>
  <w:style w:type="character" w:customStyle="1" w:styleId="aff3">
    <w:name w:val="Нормальный (таблица)"/>
    <w:basedOn w:val="10"/>
    <w:link w:val="aff2"/>
    <w:rPr>
      <w:rFonts w:ascii="Arial" w:hAnsi="Arial"/>
      <w:sz w:val="24"/>
    </w:rPr>
  </w:style>
  <w:style w:type="table" w:styleId="aff4">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settings" Target="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94808-4B13-4678-9C28-6D8F9FFA6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149</Pages>
  <Words>59064</Words>
  <Characters>336670</Characters>
  <Application>Microsoft Office Word</Application>
  <DocSecurity>0</DocSecurity>
  <Lines>2805</Lines>
  <Paragraphs>789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Ляшко Оксана Ниловна</cp:lastModifiedBy>
  <cp:revision>7</cp:revision>
  <cp:lastPrinted>2023-08-24T11:43:00Z</cp:lastPrinted>
  <dcterms:created xsi:type="dcterms:W3CDTF">2023-07-11T08:34:00Z</dcterms:created>
  <dcterms:modified xsi:type="dcterms:W3CDTF">2023-08-24T11:45:00Z</dcterms:modified>
</cp:coreProperties>
</file>